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15" w:rsidRDefault="00F10D16" w:rsidP="00AD6185">
      <w:pPr>
        <w:spacing w:line="240" w:lineRule="auto"/>
        <w:jc w:val="both"/>
      </w:pPr>
      <w:r>
        <w:t>AUDICIONES COMPLEMENTARIAS ARTES MUSICALES</w:t>
      </w:r>
    </w:p>
    <w:p w:rsidR="00F10D16" w:rsidRDefault="00F10D16" w:rsidP="00AD6185">
      <w:pPr>
        <w:spacing w:line="240" w:lineRule="auto"/>
        <w:jc w:val="both"/>
      </w:pPr>
      <w:r>
        <w:t>SEPTIMO A CUARTO MEDIO</w:t>
      </w:r>
    </w:p>
    <w:p w:rsidR="00F10D16" w:rsidRDefault="00F10D16" w:rsidP="00AD6185">
      <w:pPr>
        <w:spacing w:line="240" w:lineRule="auto"/>
        <w:jc w:val="both"/>
      </w:pPr>
    </w:p>
    <w:p w:rsidR="00926824" w:rsidRPr="00926824" w:rsidRDefault="00F10D16" w:rsidP="00926824">
      <w:pPr>
        <w:spacing w:line="240" w:lineRule="auto"/>
        <w:jc w:val="center"/>
        <w:rPr>
          <w:b/>
          <w:i/>
          <w:sz w:val="32"/>
          <w:szCs w:val="32"/>
        </w:rPr>
      </w:pPr>
      <w:r w:rsidRPr="00926824">
        <w:rPr>
          <w:b/>
          <w:i/>
          <w:sz w:val="32"/>
          <w:szCs w:val="32"/>
        </w:rPr>
        <w:t xml:space="preserve">CONOZCO   -   COMPRENDO   -   </w:t>
      </w:r>
      <w:r w:rsidR="000F717E" w:rsidRPr="00926824">
        <w:rPr>
          <w:b/>
          <w:i/>
          <w:sz w:val="32"/>
          <w:szCs w:val="32"/>
        </w:rPr>
        <w:t>APLICO</w:t>
      </w:r>
    </w:p>
    <w:p w:rsidR="00926824" w:rsidRDefault="000F717E" w:rsidP="00AD6185">
      <w:pPr>
        <w:spacing w:line="240" w:lineRule="auto"/>
        <w:jc w:val="both"/>
      </w:pPr>
      <w:r>
        <w:t xml:space="preserve">La siguiente actividad es de </w:t>
      </w:r>
      <w:r w:rsidR="00AE32C3">
        <w:t>carácter</w:t>
      </w:r>
      <w:r>
        <w:t xml:space="preserve"> transversal, pues pueden desarrollarla sin complicaciones desde cualquier ciclo de enseñanza media. Consiste básicamente en escuchar analítica y atentamente</w:t>
      </w:r>
      <w:r w:rsidR="00F10D16">
        <w:t xml:space="preserve"> la(s) obra(s) musical(es) que voluntariamente elijan, en base al contenido de análisis que cada grupo describe</w:t>
      </w:r>
      <w:r w:rsidR="00AE32C3">
        <w:t xml:space="preserve"> (enumerados).</w:t>
      </w:r>
    </w:p>
    <w:p w:rsidR="00926824" w:rsidRDefault="00AE32C3" w:rsidP="00AD6185">
      <w:pPr>
        <w:spacing w:line="240" w:lineRule="auto"/>
        <w:jc w:val="both"/>
      </w:pPr>
      <w:r>
        <w:t xml:space="preserve"> La sugerencia es ponderar más que la cantidad de obras escuchadas, la calidad de la audición, para lo cual resulta e</w:t>
      </w:r>
      <w:r w:rsidR="00926824">
        <w:t>xtremadamente obligatorio ESCUC</w:t>
      </w:r>
      <w:r>
        <w:t xml:space="preserve">HAR LA OBRA EN SU TOTALIDAD, si posee varios movimientos podrías hacer pausas muy breves entre movimiento y movimiento, pero no suspender la audición ni aplazarla para el día siguiente, menos aún suspenderla indefinidamente. </w:t>
      </w:r>
    </w:p>
    <w:p w:rsidR="00AD6185" w:rsidRDefault="00AE32C3" w:rsidP="00AD6185">
      <w:pPr>
        <w:spacing w:line="240" w:lineRule="auto"/>
        <w:jc w:val="both"/>
      </w:pPr>
      <w:r>
        <w:t>Habrá socializació</w:t>
      </w:r>
      <w:r w:rsidR="00926824">
        <w:t>n de los descubrimientos e impre</w:t>
      </w:r>
      <w:r>
        <w:t>siones</w:t>
      </w:r>
      <w:r w:rsidR="00926824">
        <w:t>/</w:t>
      </w:r>
      <w:proofErr w:type="spellStart"/>
      <w:r w:rsidR="00926824">
        <w:t>opinione</w:t>
      </w:r>
      <w:proofErr w:type="spellEnd"/>
      <w:r w:rsidR="00926824">
        <w:t>/descripciones</w:t>
      </w:r>
      <w:r>
        <w:t xml:space="preserve"> que cada uno de ustedes </w:t>
      </w:r>
      <w:r w:rsidR="00926824">
        <w:t>posea en su debido momento y de la forma más adecuada.</w:t>
      </w:r>
    </w:p>
    <w:p w:rsidR="00AE32C3" w:rsidRPr="00926824" w:rsidRDefault="00AE32C3" w:rsidP="00926824">
      <w:pPr>
        <w:spacing w:line="240" w:lineRule="auto"/>
        <w:jc w:val="center"/>
        <w:rPr>
          <w:b/>
          <w:i/>
          <w:sz w:val="28"/>
          <w:szCs w:val="28"/>
        </w:rPr>
      </w:pPr>
      <w:r w:rsidRPr="00926824">
        <w:rPr>
          <w:b/>
          <w:i/>
          <w:sz w:val="28"/>
          <w:szCs w:val="28"/>
        </w:rPr>
        <w:t>¡¡DISFRUTEN!!</w:t>
      </w:r>
    </w:p>
    <w:p w:rsidR="00F10D16" w:rsidRDefault="00F10D16" w:rsidP="00AD6185">
      <w:pPr>
        <w:spacing w:line="240" w:lineRule="auto"/>
        <w:jc w:val="both"/>
      </w:pPr>
    </w:p>
    <w:p w:rsidR="00AD6185" w:rsidRDefault="00AD6185" w:rsidP="00AD6185">
      <w:pPr>
        <w:spacing w:line="240" w:lineRule="auto"/>
        <w:jc w:val="both"/>
      </w:pPr>
      <w:r>
        <w:t>1.-</w:t>
      </w:r>
      <w:r w:rsidR="00593E4F" w:rsidRPr="00AE32C3">
        <w:rPr>
          <w:b/>
          <w:i/>
        </w:rPr>
        <w:t>A</w:t>
      </w:r>
      <w:r w:rsidRPr="00AE32C3">
        <w:rPr>
          <w:b/>
          <w:i/>
        </w:rPr>
        <w:t>ltura y afinación</w:t>
      </w:r>
    </w:p>
    <w:p w:rsidR="00AD6185" w:rsidRDefault="00AD6185" w:rsidP="00AD6185">
      <w:pPr>
        <w:spacing w:line="240" w:lineRule="auto"/>
        <w:jc w:val="both"/>
      </w:pPr>
      <w:r>
        <w:t xml:space="preserve">.-“cantigas de Santa </w:t>
      </w:r>
      <w:proofErr w:type="spellStart"/>
      <w:r>
        <w:t>Maria</w:t>
      </w:r>
      <w:proofErr w:type="spellEnd"/>
      <w:r>
        <w:t>” Alfonzo X, el Sabio</w:t>
      </w:r>
      <w:r w:rsidR="00593E4F">
        <w:t>.</w:t>
      </w:r>
    </w:p>
    <w:p w:rsidR="00AD6185" w:rsidRDefault="00AD6185" w:rsidP="00AD6185">
      <w:pPr>
        <w:spacing w:line="240" w:lineRule="auto"/>
        <w:jc w:val="both"/>
      </w:pPr>
      <w:r>
        <w:t>.-Música sefardí</w:t>
      </w:r>
      <w:r w:rsidR="00593E4F">
        <w:t>.</w:t>
      </w:r>
    </w:p>
    <w:p w:rsidR="00AD6185" w:rsidRDefault="00AD6185" w:rsidP="00AD6185">
      <w:pPr>
        <w:spacing w:line="240" w:lineRule="auto"/>
        <w:jc w:val="both"/>
      </w:pPr>
      <w:r>
        <w:t>.-</w:t>
      </w:r>
      <w:r w:rsidR="00593E4F">
        <w:t>Música andina (folclórica, étnica).</w:t>
      </w:r>
    </w:p>
    <w:p w:rsidR="00593E4F" w:rsidRDefault="00593E4F" w:rsidP="00AD6185">
      <w:pPr>
        <w:spacing w:line="240" w:lineRule="auto"/>
        <w:jc w:val="both"/>
      </w:pPr>
      <w:r>
        <w:t>.-Canciones de Violeta Parra.</w:t>
      </w:r>
    </w:p>
    <w:p w:rsidR="00593E4F" w:rsidRDefault="00593E4F" w:rsidP="00AD6185">
      <w:pPr>
        <w:spacing w:line="240" w:lineRule="auto"/>
        <w:jc w:val="both"/>
      </w:pPr>
    </w:p>
    <w:p w:rsidR="00593E4F" w:rsidRPr="00AE32C3" w:rsidRDefault="00593E4F" w:rsidP="00AD6185">
      <w:pPr>
        <w:spacing w:line="240" w:lineRule="auto"/>
        <w:jc w:val="both"/>
        <w:rPr>
          <w:b/>
          <w:i/>
        </w:rPr>
      </w:pPr>
      <w:r>
        <w:t>2.-</w:t>
      </w:r>
      <w:r w:rsidRPr="00AE32C3">
        <w:rPr>
          <w:b/>
          <w:i/>
        </w:rPr>
        <w:t>Construccion melódica y ornamentación</w:t>
      </w:r>
    </w:p>
    <w:p w:rsidR="00593E4F" w:rsidRDefault="00593E4F" w:rsidP="00AD6185">
      <w:pPr>
        <w:spacing w:line="240" w:lineRule="auto"/>
        <w:jc w:val="both"/>
      </w:pPr>
      <w:r>
        <w:t>.-Canto gregoriano.</w:t>
      </w:r>
    </w:p>
    <w:p w:rsidR="00593E4F" w:rsidRDefault="00593E4F" w:rsidP="00AD6185">
      <w:pPr>
        <w:spacing w:line="240" w:lineRule="auto"/>
        <w:jc w:val="both"/>
      </w:pPr>
      <w:r>
        <w:t>.-Música sacra musulmana.</w:t>
      </w:r>
    </w:p>
    <w:p w:rsidR="00593E4F" w:rsidRDefault="00593E4F" w:rsidP="00AD6185">
      <w:pPr>
        <w:spacing w:line="240" w:lineRule="auto"/>
        <w:jc w:val="both"/>
      </w:pPr>
      <w:r>
        <w:t>.-Cantos tibetanos.</w:t>
      </w:r>
    </w:p>
    <w:p w:rsidR="00593E4F" w:rsidRDefault="007361AC" w:rsidP="00AD6185">
      <w:pPr>
        <w:spacing w:line="240" w:lineRule="auto"/>
        <w:jc w:val="both"/>
      </w:pPr>
      <w:r>
        <w:t>.-Cantos trib</w:t>
      </w:r>
      <w:r w:rsidR="00593E4F">
        <w:t>a</w:t>
      </w:r>
      <w:r>
        <w:t>l</w:t>
      </w:r>
      <w:r w:rsidR="00593E4F">
        <w:t>es monódicos americanos</w:t>
      </w:r>
      <w:r>
        <w:t>, africanos, asiáticos y de Oceanía.</w:t>
      </w:r>
    </w:p>
    <w:p w:rsidR="007361AC" w:rsidRDefault="007361AC" w:rsidP="00AD6185">
      <w:pPr>
        <w:spacing w:line="240" w:lineRule="auto"/>
        <w:jc w:val="both"/>
      </w:pPr>
    </w:p>
    <w:p w:rsidR="00AE32C3" w:rsidRDefault="00AE32C3" w:rsidP="00AD6185">
      <w:pPr>
        <w:spacing w:line="240" w:lineRule="auto"/>
        <w:jc w:val="both"/>
      </w:pPr>
    </w:p>
    <w:p w:rsidR="00AE32C3" w:rsidRDefault="00AE32C3" w:rsidP="00AD6185">
      <w:pPr>
        <w:spacing w:line="240" w:lineRule="auto"/>
        <w:jc w:val="both"/>
      </w:pPr>
    </w:p>
    <w:p w:rsidR="007361AC" w:rsidRDefault="007361AC" w:rsidP="00AD6185">
      <w:pPr>
        <w:spacing w:line="240" w:lineRule="auto"/>
        <w:jc w:val="both"/>
      </w:pPr>
      <w:r>
        <w:lastRenderedPageBreak/>
        <w:t>3.-</w:t>
      </w:r>
      <w:r w:rsidRPr="00AE32C3">
        <w:rPr>
          <w:b/>
          <w:i/>
        </w:rPr>
        <w:t xml:space="preserve">Texturas (monódicas, polifónicas, melodía acompañada, </w:t>
      </w:r>
      <w:proofErr w:type="spellStart"/>
      <w:r w:rsidRPr="00AE32C3">
        <w:rPr>
          <w:b/>
          <w:i/>
        </w:rPr>
        <w:t>etc</w:t>
      </w:r>
      <w:proofErr w:type="spellEnd"/>
      <w:r w:rsidRPr="00AE32C3">
        <w:rPr>
          <w:b/>
          <w:i/>
        </w:rPr>
        <w:t>)</w:t>
      </w:r>
    </w:p>
    <w:p w:rsidR="007361AC" w:rsidRDefault="007361AC" w:rsidP="00AD6185">
      <w:pPr>
        <w:spacing w:line="240" w:lineRule="auto"/>
        <w:jc w:val="both"/>
      </w:pPr>
      <w:r>
        <w:t>.-Canto gregoriano</w:t>
      </w:r>
    </w:p>
    <w:p w:rsidR="007361AC" w:rsidRDefault="007361AC" w:rsidP="00AD6185">
      <w:pPr>
        <w:spacing w:line="240" w:lineRule="auto"/>
        <w:jc w:val="both"/>
      </w:pPr>
      <w:r>
        <w:t xml:space="preserve">.-Corales y Conciertos </w:t>
      </w:r>
      <w:proofErr w:type="spellStart"/>
      <w:r>
        <w:t>Brandenburgueses</w:t>
      </w:r>
      <w:proofErr w:type="spellEnd"/>
      <w:r>
        <w:t xml:space="preserve"> de Johann </w:t>
      </w:r>
      <w:proofErr w:type="spellStart"/>
      <w:r>
        <w:t>Sebastian</w:t>
      </w:r>
      <w:proofErr w:type="spellEnd"/>
      <w:r>
        <w:t xml:space="preserve"> Bach.</w:t>
      </w:r>
    </w:p>
    <w:p w:rsidR="007361AC" w:rsidRDefault="007361AC" w:rsidP="00AD6185">
      <w:pPr>
        <w:spacing w:line="240" w:lineRule="auto"/>
        <w:jc w:val="both"/>
      </w:pPr>
      <w:r>
        <w:t>.-Arias de Opera.</w:t>
      </w:r>
    </w:p>
    <w:p w:rsidR="007361AC" w:rsidRDefault="007361AC" w:rsidP="00AD6185">
      <w:pPr>
        <w:spacing w:line="240" w:lineRule="auto"/>
        <w:jc w:val="both"/>
      </w:pPr>
      <w:proofErr w:type="gramStart"/>
      <w:r w:rsidRPr="007361AC">
        <w:rPr>
          <w:lang w:val="en-US"/>
        </w:rPr>
        <w:t>.-Lieder, de Franz Schubert, Robert Schumann, Johannes Brahms y Alban Berg.</w:t>
      </w:r>
      <w:proofErr w:type="gramEnd"/>
      <w:r w:rsidRPr="007361AC">
        <w:rPr>
          <w:lang w:val="en-US"/>
        </w:rPr>
        <w:t xml:space="preserve"> </w:t>
      </w:r>
      <w:r>
        <w:t>(</w:t>
      </w:r>
      <w:proofErr w:type="gramStart"/>
      <w:r>
        <w:t>acompañamiento</w:t>
      </w:r>
      <w:proofErr w:type="gramEnd"/>
      <w:r>
        <w:t xml:space="preserve"> en piano)</w:t>
      </w:r>
    </w:p>
    <w:p w:rsidR="007361AC" w:rsidRDefault="007361AC" w:rsidP="00AD6185">
      <w:pPr>
        <w:spacing w:line="240" w:lineRule="auto"/>
        <w:jc w:val="both"/>
      </w:pPr>
      <w:r>
        <w:t>.-</w:t>
      </w:r>
      <w:proofErr w:type="spellStart"/>
      <w:r>
        <w:t>Concerti</w:t>
      </w:r>
      <w:proofErr w:type="spellEnd"/>
      <w:r>
        <w:t xml:space="preserve"> Grossi de </w:t>
      </w:r>
      <w:proofErr w:type="spellStart"/>
      <w:r>
        <w:t>Corelli</w:t>
      </w:r>
      <w:proofErr w:type="spellEnd"/>
      <w:r>
        <w:t xml:space="preserve"> y </w:t>
      </w:r>
      <w:proofErr w:type="spellStart"/>
      <w:r>
        <w:t>Handel</w:t>
      </w:r>
      <w:proofErr w:type="spellEnd"/>
      <w:r>
        <w:t>.</w:t>
      </w:r>
    </w:p>
    <w:p w:rsidR="007361AC" w:rsidRDefault="007361AC" w:rsidP="00AD6185">
      <w:pPr>
        <w:spacing w:line="240" w:lineRule="auto"/>
        <w:jc w:val="both"/>
      </w:pPr>
      <w:r>
        <w:t>.-Serenata para vientos de Wolfgang Amadeus Mozart.</w:t>
      </w:r>
    </w:p>
    <w:p w:rsidR="009051B6" w:rsidRDefault="009051B6" w:rsidP="00AD6185">
      <w:pPr>
        <w:spacing w:line="240" w:lineRule="auto"/>
        <w:jc w:val="both"/>
      </w:pPr>
    </w:p>
    <w:p w:rsidR="009051B6" w:rsidRDefault="009051B6" w:rsidP="00AD6185">
      <w:pPr>
        <w:spacing w:line="240" w:lineRule="auto"/>
        <w:jc w:val="both"/>
      </w:pPr>
      <w:r>
        <w:t>4.-</w:t>
      </w:r>
      <w:r w:rsidRPr="00AE32C3">
        <w:rPr>
          <w:b/>
          <w:i/>
        </w:rPr>
        <w:t>Combinaciones de las voces con los instrumentos</w:t>
      </w:r>
    </w:p>
    <w:p w:rsidR="009051B6" w:rsidRDefault="009051B6" w:rsidP="00AD6185">
      <w:pPr>
        <w:spacing w:line="240" w:lineRule="auto"/>
        <w:jc w:val="both"/>
      </w:pPr>
      <w:r>
        <w:t xml:space="preserve">.-Arreglos musicales de </w:t>
      </w:r>
      <w:proofErr w:type="spellStart"/>
      <w:r>
        <w:t>Ray</w:t>
      </w:r>
      <w:proofErr w:type="spellEnd"/>
      <w:r>
        <w:t xml:space="preserve"> </w:t>
      </w:r>
      <w:proofErr w:type="spellStart"/>
      <w:r>
        <w:t>Connif</w:t>
      </w:r>
      <w:proofErr w:type="spellEnd"/>
      <w:r>
        <w:t>.</w:t>
      </w:r>
    </w:p>
    <w:p w:rsidR="009051B6" w:rsidRDefault="009051B6" w:rsidP="00AD6185">
      <w:pPr>
        <w:spacing w:line="240" w:lineRule="auto"/>
        <w:jc w:val="both"/>
      </w:pPr>
      <w:r>
        <w:t>.-</w:t>
      </w:r>
      <w:proofErr w:type="spellStart"/>
      <w:r>
        <w:t>Jesuschrist</w:t>
      </w:r>
      <w:proofErr w:type="spellEnd"/>
      <w:r>
        <w:t xml:space="preserve"> </w:t>
      </w:r>
      <w:proofErr w:type="spellStart"/>
      <w:r>
        <w:t>Superstar</w:t>
      </w:r>
      <w:proofErr w:type="spellEnd"/>
      <w:r>
        <w:t xml:space="preserve"> (versiones en </w:t>
      </w:r>
      <w:proofErr w:type="spellStart"/>
      <w:r>
        <w:t>inlgés</w:t>
      </w:r>
      <w:proofErr w:type="spellEnd"/>
      <w:r>
        <w:t xml:space="preserve"> y castellano)</w:t>
      </w:r>
    </w:p>
    <w:p w:rsidR="009051B6" w:rsidRDefault="009051B6" w:rsidP="00AD6185">
      <w:pPr>
        <w:spacing w:line="240" w:lineRule="auto"/>
        <w:jc w:val="both"/>
      </w:pPr>
      <w:r>
        <w:t xml:space="preserve">.-Pasión según San Lucas de </w:t>
      </w:r>
      <w:proofErr w:type="spellStart"/>
      <w:r>
        <w:t>Krystof</w:t>
      </w:r>
      <w:proofErr w:type="spellEnd"/>
      <w:r>
        <w:t xml:space="preserve"> </w:t>
      </w:r>
      <w:proofErr w:type="spellStart"/>
      <w:r>
        <w:t>Penderecky</w:t>
      </w:r>
      <w:proofErr w:type="spellEnd"/>
      <w:r>
        <w:t>.</w:t>
      </w:r>
    </w:p>
    <w:p w:rsidR="009051B6" w:rsidRDefault="009051B6" w:rsidP="00AD6185">
      <w:pPr>
        <w:spacing w:line="240" w:lineRule="auto"/>
        <w:jc w:val="both"/>
      </w:pPr>
      <w:r>
        <w:t xml:space="preserve">.-Oratorio El Mesías de </w:t>
      </w:r>
      <w:proofErr w:type="spellStart"/>
      <w:r w:rsidR="002C0DFE">
        <w:t>Frederic</w:t>
      </w:r>
      <w:proofErr w:type="spellEnd"/>
      <w:r w:rsidR="002C0DFE">
        <w:t xml:space="preserve"> </w:t>
      </w:r>
      <w:proofErr w:type="spellStart"/>
      <w:r>
        <w:t>Handel</w:t>
      </w:r>
      <w:proofErr w:type="spellEnd"/>
      <w:r w:rsidR="002C0DFE">
        <w:t>.</w:t>
      </w:r>
    </w:p>
    <w:p w:rsidR="002C0DFE" w:rsidRDefault="002C0DFE" w:rsidP="00AD6185">
      <w:pPr>
        <w:spacing w:line="240" w:lineRule="auto"/>
        <w:jc w:val="both"/>
      </w:pPr>
      <w:r>
        <w:t xml:space="preserve">.-Pasión según San Mateo, Johann </w:t>
      </w:r>
      <w:proofErr w:type="spellStart"/>
      <w:r>
        <w:t>Sebastian</w:t>
      </w:r>
      <w:proofErr w:type="spellEnd"/>
      <w:r>
        <w:t xml:space="preserve"> Bach.</w:t>
      </w:r>
    </w:p>
    <w:p w:rsidR="002C0DFE" w:rsidRDefault="002C0DFE" w:rsidP="00AD6185">
      <w:pPr>
        <w:spacing w:line="240" w:lineRule="auto"/>
        <w:jc w:val="both"/>
      </w:pPr>
    </w:p>
    <w:p w:rsidR="002C0DFE" w:rsidRDefault="002C0DFE" w:rsidP="00AD6185">
      <w:pPr>
        <w:spacing w:line="240" w:lineRule="auto"/>
        <w:jc w:val="both"/>
      </w:pPr>
      <w:r>
        <w:t>5.-</w:t>
      </w:r>
      <w:r w:rsidRPr="00AE32C3">
        <w:rPr>
          <w:b/>
          <w:i/>
        </w:rPr>
        <w:t>Voces blancas (</w:t>
      </w:r>
      <w:proofErr w:type="spellStart"/>
      <w:r w:rsidRPr="00AE32C3">
        <w:rPr>
          <w:b/>
          <w:i/>
        </w:rPr>
        <w:t>niñxs</w:t>
      </w:r>
      <w:proofErr w:type="spellEnd"/>
      <w:r w:rsidRPr="00AE32C3">
        <w:rPr>
          <w:b/>
          <w:i/>
        </w:rPr>
        <w:t xml:space="preserve"> y femeninas)</w:t>
      </w:r>
    </w:p>
    <w:p w:rsidR="002C0DFE" w:rsidRDefault="002C0DFE" w:rsidP="00AD6185">
      <w:pPr>
        <w:spacing w:line="240" w:lineRule="auto"/>
        <w:jc w:val="both"/>
      </w:pPr>
      <w:r>
        <w:t>.-Coros de niños.</w:t>
      </w:r>
    </w:p>
    <w:p w:rsidR="002C0DFE" w:rsidRDefault="002C0DFE" w:rsidP="00AD6185">
      <w:pPr>
        <w:spacing w:line="240" w:lineRule="auto"/>
        <w:jc w:val="both"/>
      </w:pPr>
      <w:r>
        <w:t>.-Coros femeninos.</w:t>
      </w:r>
    </w:p>
    <w:p w:rsidR="002C0DFE" w:rsidRDefault="002C0DFE" w:rsidP="00AD6185">
      <w:pPr>
        <w:spacing w:line="240" w:lineRule="auto"/>
        <w:jc w:val="both"/>
        <w:rPr>
          <w:lang w:val="en-US"/>
        </w:rPr>
      </w:pPr>
      <w:proofErr w:type="gramStart"/>
      <w:r w:rsidRPr="002C0DFE">
        <w:rPr>
          <w:lang w:val="en-US"/>
        </w:rPr>
        <w:t>.-“</w:t>
      </w:r>
      <w:proofErr w:type="spellStart"/>
      <w:r w:rsidRPr="002C0DFE">
        <w:rPr>
          <w:lang w:val="en-US"/>
        </w:rPr>
        <w:t>Bululalow</w:t>
      </w:r>
      <w:proofErr w:type="spellEnd"/>
      <w:r w:rsidRPr="002C0DFE">
        <w:rPr>
          <w:lang w:val="en-US"/>
        </w:rPr>
        <w:t xml:space="preserve">”, en </w:t>
      </w:r>
      <w:r w:rsidRPr="002C0DFE">
        <w:rPr>
          <w:i/>
          <w:lang w:val="en-US"/>
        </w:rPr>
        <w:t>A ceremony of Carols</w:t>
      </w:r>
      <w:r w:rsidRPr="002C0DFE">
        <w:rPr>
          <w:lang w:val="en-US"/>
        </w:rPr>
        <w:t xml:space="preserve"> de Benjamin Britten.</w:t>
      </w:r>
      <w:proofErr w:type="gramEnd"/>
    </w:p>
    <w:p w:rsidR="002C0DFE" w:rsidRDefault="002C0DFE" w:rsidP="00AD6185">
      <w:pPr>
        <w:spacing w:line="240" w:lineRule="auto"/>
        <w:jc w:val="both"/>
      </w:pPr>
      <w:r w:rsidRPr="002C0DFE">
        <w:t xml:space="preserve">.-Letanías a la Virgen Negra de Francis </w:t>
      </w:r>
      <w:proofErr w:type="spellStart"/>
      <w:r w:rsidRPr="002C0DFE">
        <w:t>Poulenc</w:t>
      </w:r>
      <w:proofErr w:type="spellEnd"/>
      <w:r w:rsidRPr="002C0DFE">
        <w:t>.</w:t>
      </w:r>
    </w:p>
    <w:p w:rsidR="002C0DFE" w:rsidRDefault="002C0DFE" w:rsidP="00AD6185">
      <w:pPr>
        <w:spacing w:line="240" w:lineRule="auto"/>
        <w:jc w:val="both"/>
      </w:pPr>
    </w:p>
    <w:p w:rsidR="002C0DFE" w:rsidRPr="00AE32C3" w:rsidRDefault="002C0DFE" w:rsidP="00AD6185">
      <w:pPr>
        <w:spacing w:line="240" w:lineRule="auto"/>
        <w:jc w:val="both"/>
        <w:rPr>
          <w:b/>
          <w:i/>
        </w:rPr>
      </w:pPr>
      <w:r>
        <w:t>6.-</w:t>
      </w:r>
      <w:r w:rsidRPr="00AE32C3">
        <w:rPr>
          <w:b/>
          <w:i/>
        </w:rPr>
        <w:t>Agrupaciones</w:t>
      </w:r>
      <w:r>
        <w:t xml:space="preserve"> </w:t>
      </w:r>
      <w:r w:rsidRPr="00AE32C3">
        <w:rPr>
          <w:b/>
          <w:i/>
        </w:rPr>
        <w:t>instrumentales típicas de la música popular</w:t>
      </w:r>
    </w:p>
    <w:p w:rsidR="002C0DFE" w:rsidRDefault="002C0DFE" w:rsidP="00AD6185">
      <w:pPr>
        <w:spacing w:line="240" w:lineRule="auto"/>
        <w:jc w:val="both"/>
      </w:pPr>
      <w:r>
        <w:t>.-Diversas agrupaciones, del dúo al septeto.</w:t>
      </w:r>
    </w:p>
    <w:p w:rsidR="002C0DFE" w:rsidRDefault="002C0DFE" w:rsidP="00AD6185">
      <w:pPr>
        <w:spacing w:line="240" w:lineRule="auto"/>
        <w:jc w:val="both"/>
      </w:pPr>
      <w:r>
        <w:t>.-Big band (jazz)</w:t>
      </w:r>
    </w:p>
    <w:p w:rsidR="002C0DFE" w:rsidRDefault="002C0DFE" w:rsidP="00AD6185">
      <w:pPr>
        <w:spacing w:line="240" w:lineRule="auto"/>
        <w:jc w:val="both"/>
      </w:pPr>
      <w:r>
        <w:t>.-Orquesta típica, cualquier período.</w:t>
      </w:r>
    </w:p>
    <w:p w:rsidR="002C0DFE" w:rsidRDefault="00AE32C3" w:rsidP="00AE32C3">
      <w:pPr>
        <w:tabs>
          <w:tab w:val="left" w:pos="3420"/>
        </w:tabs>
        <w:spacing w:line="240" w:lineRule="auto"/>
        <w:jc w:val="both"/>
      </w:pPr>
      <w:r>
        <w:tab/>
      </w:r>
    </w:p>
    <w:p w:rsidR="00AE32C3" w:rsidRDefault="00AE32C3" w:rsidP="00AE32C3">
      <w:pPr>
        <w:tabs>
          <w:tab w:val="left" w:pos="3420"/>
        </w:tabs>
        <w:spacing w:line="240" w:lineRule="auto"/>
        <w:jc w:val="both"/>
      </w:pPr>
    </w:p>
    <w:p w:rsidR="002C0DFE" w:rsidRDefault="002C0DFE" w:rsidP="00AD6185">
      <w:pPr>
        <w:spacing w:line="240" w:lineRule="auto"/>
        <w:jc w:val="both"/>
      </w:pPr>
      <w:r>
        <w:lastRenderedPageBreak/>
        <w:t>7.-</w:t>
      </w:r>
      <w:r w:rsidRPr="00AE32C3">
        <w:rPr>
          <w:b/>
          <w:i/>
        </w:rPr>
        <w:t>Agr</w:t>
      </w:r>
      <w:bookmarkStart w:id="0" w:name="_GoBack"/>
      <w:bookmarkEnd w:id="0"/>
      <w:r w:rsidRPr="00AE32C3">
        <w:rPr>
          <w:b/>
          <w:i/>
        </w:rPr>
        <w:t>upaciones instrumentales típicas de la música de concierto</w:t>
      </w:r>
    </w:p>
    <w:p w:rsidR="002C0DFE" w:rsidRDefault="002C0DFE" w:rsidP="00AD6185">
      <w:pPr>
        <w:spacing w:line="240" w:lineRule="auto"/>
        <w:jc w:val="both"/>
      </w:pPr>
      <w:r>
        <w:t>.-Diversas obras para orquesta sinfónica.</w:t>
      </w:r>
    </w:p>
    <w:p w:rsidR="002C0DFE" w:rsidRDefault="002C0DFE" w:rsidP="00AD6185">
      <w:pPr>
        <w:spacing w:line="240" w:lineRule="auto"/>
        <w:jc w:val="both"/>
      </w:pPr>
      <w:r>
        <w:t>.-</w:t>
      </w:r>
      <w:proofErr w:type="spellStart"/>
      <w:r>
        <w:t>Concerti</w:t>
      </w:r>
      <w:proofErr w:type="spellEnd"/>
      <w:r>
        <w:t xml:space="preserve"> Grossi de </w:t>
      </w:r>
      <w:proofErr w:type="spellStart"/>
      <w:r>
        <w:t>Corelli</w:t>
      </w:r>
      <w:proofErr w:type="spellEnd"/>
      <w:r>
        <w:t xml:space="preserve"> y </w:t>
      </w:r>
      <w:proofErr w:type="spellStart"/>
      <w:r>
        <w:t>Handel</w:t>
      </w:r>
      <w:proofErr w:type="spellEnd"/>
      <w:r>
        <w:t>.</w:t>
      </w:r>
    </w:p>
    <w:p w:rsidR="002C0DFE" w:rsidRDefault="002C0DFE" w:rsidP="00AD6185">
      <w:pPr>
        <w:spacing w:line="240" w:lineRule="auto"/>
        <w:jc w:val="both"/>
      </w:pPr>
      <w:r>
        <w:t xml:space="preserve">.-Sinfonías de Joseph </w:t>
      </w:r>
      <w:proofErr w:type="spellStart"/>
      <w:r>
        <w:t>Haydn</w:t>
      </w:r>
      <w:proofErr w:type="spellEnd"/>
      <w:r>
        <w:t>.</w:t>
      </w:r>
    </w:p>
    <w:p w:rsidR="002C0DFE" w:rsidRDefault="002C0DFE" w:rsidP="00AD6185">
      <w:pPr>
        <w:spacing w:line="240" w:lineRule="auto"/>
        <w:jc w:val="both"/>
      </w:pPr>
      <w:r>
        <w:t>.-</w:t>
      </w:r>
      <w:r w:rsidR="00C3370F">
        <w:t>Poemas sinfónicos de Franz Liszt.</w:t>
      </w:r>
    </w:p>
    <w:p w:rsidR="00C3370F" w:rsidRDefault="00C3370F" w:rsidP="00AD6185">
      <w:pPr>
        <w:spacing w:line="240" w:lineRule="auto"/>
        <w:jc w:val="both"/>
      </w:pPr>
      <w:r>
        <w:t>.-Obras sinfónicas de autores chilenos.</w:t>
      </w:r>
    </w:p>
    <w:p w:rsidR="00C3370F" w:rsidRDefault="00C3370F" w:rsidP="00AD6185">
      <w:pPr>
        <w:spacing w:line="240" w:lineRule="auto"/>
        <w:jc w:val="both"/>
      </w:pPr>
      <w:r>
        <w:t>.-Tríos de Ludwig van Beethoven.</w:t>
      </w:r>
    </w:p>
    <w:p w:rsidR="00C3370F" w:rsidRDefault="00C3370F" w:rsidP="00AD6185">
      <w:pPr>
        <w:spacing w:line="240" w:lineRule="auto"/>
        <w:jc w:val="both"/>
      </w:pPr>
      <w:r>
        <w:t>.-Quintetos de vientos de autores clásicos y chilenos contemporáneos.</w:t>
      </w:r>
    </w:p>
    <w:p w:rsidR="00C3370F" w:rsidRDefault="00C3370F" w:rsidP="00AD6185">
      <w:pPr>
        <w:spacing w:line="240" w:lineRule="auto"/>
        <w:jc w:val="both"/>
      </w:pPr>
    </w:p>
    <w:p w:rsidR="00C3370F" w:rsidRDefault="00C3370F" w:rsidP="00AD6185">
      <w:pPr>
        <w:spacing w:line="240" w:lineRule="auto"/>
        <w:jc w:val="both"/>
      </w:pPr>
      <w:r>
        <w:t>8.-</w:t>
      </w:r>
      <w:r w:rsidRPr="00AE32C3">
        <w:rPr>
          <w:b/>
          <w:i/>
        </w:rPr>
        <w:t>Timbres diferenciados de los instrumentos de viento</w:t>
      </w:r>
    </w:p>
    <w:p w:rsidR="00C3370F" w:rsidRDefault="00C3370F" w:rsidP="00AD6185">
      <w:pPr>
        <w:spacing w:line="240" w:lineRule="auto"/>
        <w:jc w:val="both"/>
      </w:pPr>
      <w:r>
        <w:t>.-</w:t>
      </w:r>
      <w:proofErr w:type="spellStart"/>
      <w:r>
        <w:t>Piccolo</w:t>
      </w:r>
      <w:proofErr w:type="spellEnd"/>
      <w:r>
        <w:t>, saxo y Cía.</w:t>
      </w:r>
    </w:p>
    <w:p w:rsidR="00C3370F" w:rsidRDefault="00C3370F" w:rsidP="00AD6185">
      <w:pPr>
        <w:spacing w:line="240" w:lineRule="auto"/>
        <w:jc w:val="both"/>
      </w:pPr>
      <w:r>
        <w:t xml:space="preserve">.-Fragmentos de “Pedrito y el Lobo” de Sergei </w:t>
      </w:r>
      <w:proofErr w:type="spellStart"/>
      <w:r>
        <w:t>Prokofiev</w:t>
      </w:r>
      <w:proofErr w:type="spellEnd"/>
      <w:r>
        <w:t>.</w:t>
      </w:r>
    </w:p>
    <w:p w:rsidR="00C3370F" w:rsidRDefault="00C3370F" w:rsidP="00AD6185">
      <w:pPr>
        <w:spacing w:line="240" w:lineRule="auto"/>
        <w:jc w:val="both"/>
      </w:pPr>
      <w:r>
        <w:t>.-“</w:t>
      </w:r>
      <w:proofErr w:type="spellStart"/>
      <w:r>
        <w:t>Quetinto</w:t>
      </w:r>
      <w:proofErr w:type="spellEnd"/>
      <w:r>
        <w:t xml:space="preserve">” para quinteto de vientos de Alejandro </w:t>
      </w:r>
      <w:proofErr w:type="spellStart"/>
      <w:r>
        <w:t>Guarello</w:t>
      </w:r>
      <w:proofErr w:type="spellEnd"/>
      <w:r>
        <w:t>.</w:t>
      </w:r>
    </w:p>
    <w:p w:rsidR="00C3370F" w:rsidRDefault="00C3370F" w:rsidP="00AD6185">
      <w:pPr>
        <w:spacing w:line="240" w:lineRule="auto"/>
        <w:jc w:val="both"/>
      </w:pPr>
    </w:p>
    <w:p w:rsidR="00C3370F" w:rsidRPr="00AE32C3" w:rsidRDefault="00C3370F" w:rsidP="00AD6185">
      <w:pPr>
        <w:spacing w:line="240" w:lineRule="auto"/>
        <w:jc w:val="both"/>
        <w:rPr>
          <w:b/>
          <w:i/>
        </w:rPr>
      </w:pPr>
      <w:r>
        <w:t>9.-</w:t>
      </w:r>
      <w:r w:rsidRPr="00C3370F">
        <w:t xml:space="preserve"> </w:t>
      </w:r>
      <w:r w:rsidRPr="00AE32C3">
        <w:rPr>
          <w:b/>
          <w:i/>
        </w:rPr>
        <w:t>Timbres diferenciados de los instrumentos de cuerdas</w:t>
      </w:r>
    </w:p>
    <w:p w:rsidR="00C3370F" w:rsidRDefault="00C3370F" w:rsidP="00AD6185">
      <w:pPr>
        <w:spacing w:line="240" w:lineRule="auto"/>
        <w:jc w:val="both"/>
      </w:pPr>
      <w:r>
        <w:t>.-“</w:t>
      </w:r>
      <w:proofErr w:type="spellStart"/>
      <w:r>
        <w:t>Eine</w:t>
      </w:r>
      <w:proofErr w:type="spellEnd"/>
      <w:r>
        <w:t xml:space="preserve"> Klein </w:t>
      </w:r>
      <w:proofErr w:type="spellStart"/>
      <w:r>
        <w:t>nacht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” de Wolfgang A </w:t>
      </w:r>
      <w:proofErr w:type="spellStart"/>
      <w:r>
        <w:t>madeus</w:t>
      </w:r>
      <w:proofErr w:type="spellEnd"/>
      <w:r>
        <w:t xml:space="preserve"> Mozart (versión cuarteto de cuerdas)</w:t>
      </w:r>
    </w:p>
    <w:p w:rsidR="00C3370F" w:rsidRDefault="00C3370F" w:rsidP="00AD6185">
      <w:pPr>
        <w:spacing w:line="240" w:lineRule="auto"/>
        <w:jc w:val="both"/>
      </w:pPr>
      <w:r>
        <w:t xml:space="preserve">.-Cuartetos de cuerdas de </w:t>
      </w:r>
      <w:proofErr w:type="spellStart"/>
      <w:r>
        <w:t>Bartok</w:t>
      </w:r>
      <w:proofErr w:type="spellEnd"/>
      <w:r>
        <w:t>.</w:t>
      </w:r>
    </w:p>
    <w:p w:rsidR="00C3370F" w:rsidRDefault="00C3370F" w:rsidP="00AD6185">
      <w:pPr>
        <w:spacing w:line="240" w:lineRule="auto"/>
        <w:jc w:val="both"/>
      </w:pPr>
      <w:r>
        <w:t xml:space="preserve">.-Música para consort de violas renacentistas y barrocas de Locke y </w:t>
      </w:r>
      <w:proofErr w:type="spellStart"/>
      <w:r>
        <w:t>Coperario</w:t>
      </w:r>
      <w:proofErr w:type="spellEnd"/>
    </w:p>
    <w:p w:rsidR="002C0DFE" w:rsidRDefault="00C3370F" w:rsidP="00AD6185">
      <w:pPr>
        <w:spacing w:line="240" w:lineRule="auto"/>
        <w:jc w:val="both"/>
      </w:pPr>
      <w:r>
        <w:t>.-</w:t>
      </w:r>
      <w:r w:rsidR="000D519C">
        <w:t>Conciertos para arpa y guitarra.</w:t>
      </w:r>
    </w:p>
    <w:p w:rsidR="000D519C" w:rsidRDefault="000D519C" w:rsidP="00AD6185">
      <w:pPr>
        <w:spacing w:line="240" w:lineRule="auto"/>
        <w:jc w:val="both"/>
      </w:pPr>
    </w:p>
    <w:p w:rsidR="000D519C" w:rsidRPr="00AE32C3" w:rsidRDefault="000D519C" w:rsidP="00AD6185">
      <w:pPr>
        <w:spacing w:line="240" w:lineRule="auto"/>
        <w:jc w:val="both"/>
        <w:rPr>
          <w:b/>
          <w:i/>
        </w:rPr>
      </w:pPr>
      <w:r>
        <w:t>10.-</w:t>
      </w:r>
      <w:r w:rsidRPr="00AE32C3">
        <w:rPr>
          <w:b/>
          <w:i/>
        </w:rPr>
        <w:t>Timbres diferenciados de los instrumentos de percusión</w:t>
      </w:r>
    </w:p>
    <w:p w:rsidR="000D519C" w:rsidRDefault="000D519C" w:rsidP="00AD6185">
      <w:pPr>
        <w:spacing w:line="240" w:lineRule="auto"/>
        <w:jc w:val="both"/>
      </w:pPr>
      <w:r>
        <w:t xml:space="preserve">.-“Tocata para percusión” de Carlos </w:t>
      </w:r>
      <w:proofErr w:type="spellStart"/>
      <w:r>
        <w:t>Chavez</w:t>
      </w:r>
      <w:proofErr w:type="spellEnd"/>
      <w:r>
        <w:t>.</w:t>
      </w:r>
    </w:p>
    <w:p w:rsidR="000D519C" w:rsidRDefault="000D519C" w:rsidP="00AD6185">
      <w:pPr>
        <w:spacing w:line="240" w:lineRule="auto"/>
        <w:jc w:val="both"/>
      </w:pPr>
      <w:r>
        <w:t xml:space="preserve">.-Obras de </w:t>
      </w:r>
      <w:proofErr w:type="spellStart"/>
      <w:r>
        <w:t>Bela</w:t>
      </w:r>
      <w:proofErr w:type="spellEnd"/>
      <w:r>
        <w:t xml:space="preserve"> </w:t>
      </w:r>
      <w:proofErr w:type="spellStart"/>
      <w:r>
        <w:t>Bartok</w:t>
      </w:r>
      <w:proofErr w:type="spellEnd"/>
      <w:r>
        <w:t>.</w:t>
      </w:r>
    </w:p>
    <w:p w:rsidR="000D519C" w:rsidRDefault="000D519C" w:rsidP="00AD6185">
      <w:pPr>
        <w:spacing w:line="240" w:lineRule="auto"/>
        <w:jc w:val="both"/>
      </w:pPr>
      <w:r>
        <w:t>.-“</w:t>
      </w:r>
      <w:proofErr w:type="spellStart"/>
      <w:r>
        <w:t>Cyclus</w:t>
      </w:r>
      <w:proofErr w:type="spellEnd"/>
      <w:r>
        <w:t xml:space="preserve">” de </w:t>
      </w:r>
      <w:proofErr w:type="spellStart"/>
      <w:r>
        <w:t>Karlheinz</w:t>
      </w:r>
      <w:proofErr w:type="spellEnd"/>
      <w:r>
        <w:t xml:space="preserve"> </w:t>
      </w:r>
      <w:proofErr w:type="spellStart"/>
      <w:r>
        <w:t>Stockhausen</w:t>
      </w:r>
      <w:proofErr w:type="spellEnd"/>
      <w:r>
        <w:t>.</w:t>
      </w:r>
    </w:p>
    <w:p w:rsidR="000D519C" w:rsidRDefault="000D519C" w:rsidP="00AD6185">
      <w:pPr>
        <w:spacing w:line="240" w:lineRule="auto"/>
        <w:jc w:val="both"/>
      </w:pPr>
    </w:p>
    <w:p w:rsidR="00AE32C3" w:rsidRDefault="00AE32C3" w:rsidP="00AD6185">
      <w:pPr>
        <w:spacing w:line="240" w:lineRule="auto"/>
        <w:jc w:val="both"/>
      </w:pPr>
    </w:p>
    <w:p w:rsidR="00AE32C3" w:rsidRDefault="00AE32C3" w:rsidP="00AD6185">
      <w:pPr>
        <w:spacing w:line="240" w:lineRule="auto"/>
        <w:jc w:val="both"/>
      </w:pPr>
    </w:p>
    <w:p w:rsidR="00AE32C3" w:rsidRDefault="00AE32C3" w:rsidP="00AD6185">
      <w:pPr>
        <w:spacing w:line="240" w:lineRule="auto"/>
        <w:jc w:val="both"/>
      </w:pPr>
    </w:p>
    <w:p w:rsidR="000D519C" w:rsidRDefault="000D519C" w:rsidP="00AD6185">
      <w:pPr>
        <w:spacing w:line="240" w:lineRule="auto"/>
        <w:jc w:val="both"/>
      </w:pPr>
      <w:r>
        <w:lastRenderedPageBreak/>
        <w:t>11.-</w:t>
      </w:r>
      <w:r w:rsidRPr="00AE32C3">
        <w:rPr>
          <w:b/>
          <w:i/>
        </w:rPr>
        <w:t>Timbres de los instrumentos de teclado</w:t>
      </w:r>
    </w:p>
    <w:p w:rsidR="000D519C" w:rsidRDefault="000D519C" w:rsidP="00AD6185">
      <w:pPr>
        <w:spacing w:line="240" w:lineRule="auto"/>
        <w:jc w:val="both"/>
      </w:pPr>
      <w:r>
        <w:t>.-Sonatas para piano.</w:t>
      </w:r>
    </w:p>
    <w:p w:rsidR="000D519C" w:rsidRDefault="000D519C" w:rsidP="00AD6185">
      <w:pPr>
        <w:spacing w:line="240" w:lineRule="auto"/>
        <w:jc w:val="both"/>
      </w:pPr>
      <w:r>
        <w:t xml:space="preserve">.-piezas para </w:t>
      </w:r>
      <w:proofErr w:type="spellStart"/>
      <w:r>
        <w:t>clavecion</w:t>
      </w:r>
      <w:proofErr w:type="spellEnd"/>
      <w:r>
        <w:t xml:space="preserve"> de Jean </w:t>
      </w:r>
      <w:proofErr w:type="spellStart"/>
      <w:r>
        <w:t>Phillipe</w:t>
      </w:r>
      <w:proofErr w:type="spellEnd"/>
      <w:r>
        <w:t xml:space="preserve"> </w:t>
      </w:r>
      <w:proofErr w:type="spellStart"/>
      <w:r>
        <w:t>Rameau</w:t>
      </w:r>
      <w:proofErr w:type="spellEnd"/>
      <w:r>
        <w:t xml:space="preserve"> y </w:t>
      </w:r>
      <w:proofErr w:type="spellStart"/>
      <w:r>
        <w:t>Francoise</w:t>
      </w:r>
      <w:proofErr w:type="spellEnd"/>
      <w:r>
        <w:t xml:space="preserve"> </w:t>
      </w:r>
      <w:proofErr w:type="spellStart"/>
      <w:r>
        <w:t>Couperin</w:t>
      </w:r>
      <w:proofErr w:type="spellEnd"/>
      <w:r>
        <w:t>.</w:t>
      </w:r>
    </w:p>
    <w:p w:rsidR="000D519C" w:rsidRDefault="000D519C" w:rsidP="00AD6185">
      <w:pPr>
        <w:spacing w:line="240" w:lineRule="auto"/>
        <w:jc w:val="both"/>
      </w:pPr>
      <w:r>
        <w:t xml:space="preserve">.-Obras para órgano de Johann </w:t>
      </w:r>
      <w:proofErr w:type="spellStart"/>
      <w:r>
        <w:t>Sebastian</w:t>
      </w:r>
      <w:proofErr w:type="spellEnd"/>
      <w:r>
        <w:t xml:space="preserve"> Bach y </w:t>
      </w:r>
      <w:proofErr w:type="spellStart"/>
      <w:r>
        <w:t>Frederic</w:t>
      </w:r>
      <w:proofErr w:type="spellEnd"/>
      <w:r>
        <w:t xml:space="preserve"> </w:t>
      </w:r>
      <w:proofErr w:type="spellStart"/>
      <w:r>
        <w:t>Handel</w:t>
      </w:r>
      <w:proofErr w:type="spellEnd"/>
      <w:r>
        <w:t>.</w:t>
      </w:r>
    </w:p>
    <w:p w:rsidR="000D519C" w:rsidRDefault="000D519C" w:rsidP="00AD6185">
      <w:pPr>
        <w:spacing w:line="240" w:lineRule="auto"/>
        <w:jc w:val="both"/>
      </w:pPr>
      <w:r>
        <w:t>.-Sonatas para piano de Mozart, Schumann y Beethoven.</w:t>
      </w:r>
    </w:p>
    <w:p w:rsidR="000D519C" w:rsidRDefault="000D519C" w:rsidP="00AD6185">
      <w:pPr>
        <w:spacing w:line="240" w:lineRule="auto"/>
        <w:jc w:val="both"/>
      </w:pPr>
      <w:r>
        <w:t>.-Obras para bandoneón de Astor Piazzola.</w:t>
      </w:r>
    </w:p>
    <w:p w:rsidR="000D519C" w:rsidRDefault="000D519C" w:rsidP="00AD6185">
      <w:pPr>
        <w:spacing w:line="240" w:lineRule="auto"/>
        <w:jc w:val="both"/>
      </w:pPr>
    </w:p>
    <w:p w:rsidR="000D519C" w:rsidRPr="00AE32C3" w:rsidRDefault="000D519C" w:rsidP="00AD6185">
      <w:pPr>
        <w:spacing w:line="240" w:lineRule="auto"/>
        <w:jc w:val="both"/>
        <w:rPr>
          <w:b/>
          <w:i/>
        </w:rPr>
      </w:pPr>
      <w:r>
        <w:t>12.-</w:t>
      </w:r>
      <w:r w:rsidRPr="00AE32C3">
        <w:rPr>
          <w:b/>
          <w:i/>
        </w:rPr>
        <w:t>Posibilidades tímbricas de la voz humana</w:t>
      </w:r>
    </w:p>
    <w:p w:rsidR="000D519C" w:rsidRDefault="000D519C" w:rsidP="00AD6185">
      <w:pPr>
        <w:spacing w:line="240" w:lineRule="auto"/>
        <w:jc w:val="both"/>
      </w:pPr>
      <w:r>
        <w:t xml:space="preserve">.-Cantatas de Johann </w:t>
      </w:r>
      <w:proofErr w:type="spellStart"/>
      <w:r>
        <w:t>Sebastian</w:t>
      </w:r>
      <w:proofErr w:type="spellEnd"/>
      <w:r>
        <w:t xml:space="preserve"> Bach.</w:t>
      </w:r>
    </w:p>
    <w:p w:rsidR="000D519C" w:rsidRDefault="000D519C" w:rsidP="00AD6185">
      <w:pPr>
        <w:spacing w:line="240" w:lineRule="auto"/>
        <w:jc w:val="both"/>
      </w:pPr>
      <w:r>
        <w:t xml:space="preserve">.-Oratorio “El </w:t>
      </w:r>
      <w:proofErr w:type="spellStart"/>
      <w:r>
        <w:t>Mesias</w:t>
      </w:r>
      <w:proofErr w:type="spellEnd"/>
      <w:r>
        <w:t xml:space="preserve">” de </w:t>
      </w:r>
      <w:proofErr w:type="spellStart"/>
      <w:r>
        <w:t>Frederic</w:t>
      </w:r>
      <w:proofErr w:type="spellEnd"/>
      <w:r>
        <w:t xml:space="preserve"> </w:t>
      </w:r>
      <w:proofErr w:type="spellStart"/>
      <w:r>
        <w:t>Handel</w:t>
      </w:r>
      <w:proofErr w:type="spellEnd"/>
      <w:r>
        <w:t>.</w:t>
      </w:r>
    </w:p>
    <w:p w:rsidR="000D519C" w:rsidRDefault="000D519C" w:rsidP="00AD6185">
      <w:pPr>
        <w:spacing w:line="240" w:lineRule="auto"/>
        <w:jc w:val="both"/>
      </w:pPr>
      <w:r>
        <w:t xml:space="preserve">.-Oratorio “La </w:t>
      </w:r>
      <w:proofErr w:type="spellStart"/>
      <w:r>
        <w:t>Creacion</w:t>
      </w:r>
      <w:proofErr w:type="spellEnd"/>
      <w:r>
        <w:t xml:space="preserve">” de Joseph </w:t>
      </w:r>
      <w:proofErr w:type="spellStart"/>
      <w:r>
        <w:t>Haydn</w:t>
      </w:r>
      <w:proofErr w:type="spellEnd"/>
      <w:r>
        <w:t>.</w:t>
      </w:r>
    </w:p>
    <w:p w:rsidR="000D519C" w:rsidRDefault="000D519C" w:rsidP="00AD6185">
      <w:pPr>
        <w:spacing w:line="240" w:lineRule="auto"/>
        <w:jc w:val="both"/>
      </w:pPr>
      <w:r>
        <w:t>.-“El niño y los Sortilegios” de Maurice Ravel.</w:t>
      </w:r>
    </w:p>
    <w:p w:rsidR="000D519C" w:rsidRDefault="000D519C" w:rsidP="00AD6185">
      <w:pPr>
        <w:spacing w:line="240" w:lineRule="auto"/>
        <w:jc w:val="both"/>
      </w:pPr>
      <w:r>
        <w:t>.-</w:t>
      </w:r>
      <w:r w:rsidR="00DF3E65">
        <w:t>“</w:t>
      </w:r>
      <w:proofErr w:type="spellStart"/>
      <w:r>
        <w:t>Sequenza</w:t>
      </w:r>
      <w:proofErr w:type="spellEnd"/>
      <w:r w:rsidR="00DF3E65">
        <w:t>”</w:t>
      </w:r>
      <w:r>
        <w:t xml:space="preserve"> para voz femenina de Luciano </w:t>
      </w:r>
      <w:proofErr w:type="spellStart"/>
      <w:r>
        <w:t>Berio</w:t>
      </w:r>
      <w:proofErr w:type="spellEnd"/>
      <w:r>
        <w:t>.</w:t>
      </w:r>
    </w:p>
    <w:p w:rsidR="00DF3E65" w:rsidRDefault="00DF3E65" w:rsidP="00AD6185">
      <w:pPr>
        <w:spacing w:line="240" w:lineRule="auto"/>
        <w:jc w:val="both"/>
      </w:pPr>
    </w:p>
    <w:p w:rsidR="00DF3E65" w:rsidRPr="00AE32C3" w:rsidRDefault="00DF3E65" w:rsidP="00AD6185">
      <w:pPr>
        <w:spacing w:line="240" w:lineRule="auto"/>
        <w:jc w:val="both"/>
        <w:rPr>
          <w:b/>
          <w:i/>
        </w:rPr>
      </w:pPr>
      <w:r>
        <w:t>13.-</w:t>
      </w:r>
      <w:r w:rsidRPr="00AE32C3">
        <w:rPr>
          <w:b/>
          <w:i/>
        </w:rPr>
        <w:t xml:space="preserve">Timbres </w:t>
      </w:r>
      <w:proofErr w:type="spellStart"/>
      <w:r w:rsidRPr="00AE32C3">
        <w:rPr>
          <w:b/>
          <w:i/>
        </w:rPr>
        <w:t>e</w:t>
      </w:r>
      <w:r w:rsidR="000F717E" w:rsidRPr="00AE32C3">
        <w:rPr>
          <w:b/>
          <w:i/>
        </w:rPr>
        <w:t>l</w:t>
      </w:r>
      <w:r w:rsidRPr="00AE32C3">
        <w:rPr>
          <w:b/>
          <w:i/>
        </w:rPr>
        <w:t>ectroacústicos</w:t>
      </w:r>
      <w:proofErr w:type="spellEnd"/>
      <w:r w:rsidRPr="00AE32C3">
        <w:rPr>
          <w:b/>
          <w:i/>
        </w:rPr>
        <w:t xml:space="preserve"> y digitales</w:t>
      </w:r>
    </w:p>
    <w:p w:rsidR="00DF3E65" w:rsidRDefault="00DF3E65" w:rsidP="00AD6185">
      <w:pPr>
        <w:spacing w:line="240" w:lineRule="auto"/>
        <w:jc w:val="both"/>
      </w:pPr>
      <w:r>
        <w:t xml:space="preserve">.-Obras de </w:t>
      </w:r>
      <w:proofErr w:type="spellStart"/>
      <w:r>
        <w:t>Isao</w:t>
      </w:r>
      <w:proofErr w:type="spellEnd"/>
      <w:r>
        <w:t xml:space="preserve"> Tomita.</w:t>
      </w:r>
    </w:p>
    <w:p w:rsidR="00DF3E65" w:rsidRDefault="00DF3E65" w:rsidP="00AD6185">
      <w:pPr>
        <w:spacing w:line="240" w:lineRule="auto"/>
        <w:jc w:val="both"/>
      </w:pPr>
      <w:r>
        <w:t xml:space="preserve">.-Obras de </w:t>
      </w:r>
      <w:proofErr w:type="spellStart"/>
      <w:r>
        <w:t>Karlheinz</w:t>
      </w:r>
      <w:proofErr w:type="spellEnd"/>
      <w:r>
        <w:t xml:space="preserve"> </w:t>
      </w:r>
      <w:proofErr w:type="spellStart"/>
      <w:r>
        <w:t>Stockhausen</w:t>
      </w:r>
      <w:proofErr w:type="spellEnd"/>
      <w:r>
        <w:t>.</w:t>
      </w:r>
    </w:p>
    <w:p w:rsidR="00DF3E65" w:rsidRDefault="00DF3E65" w:rsidP="00AD6185">
      <w:pPr>
        <w:spacing w:line="240" w:lineRule="auto"/>
        <w:jc w:val="both"/>
      </w:pPr>
      <w:r>
        <w:t xml:space="preserve">.-Obras de Luis </w:t>
      </w:r>
      <w:proofErr w:type="spellStart"/>
      <w:r>
        <w:t>Amenabar</w:t>
      </w:r>
      <w:proofErr w:type="spellEnd"/>
      <w:r>
        <w:t>.</w:t>
      </w:r>
    </w:p>
    <w:p w:rsidR="000D519C" w:rsidRPr="002C0DFE" w:rsidRDefault="000D519C" w:rsidP="00AD6185">
      <w:pPr>
        <w:spacing w:line="240" w:lineRule="auto"/>
        <w:jc w:val="both"/>
      </w:pPr>
    </w:p>
    <w:p w:rsidR="005A6659" w:rsidRDefault="005A6659" w:rsidP="00AD6185">
      <w:pPr>
        <w:spacing w:line="240" w:lineRule="auto"/>
        <w:jc w:val="both"/>
      </w:pPr>
    </w:p>
    <w:p w:rsidR="005A6659" w:rsidRPr="002C0DFE" w:rsidRDefault="005A6659" w:rsidP="00AD6185">
      <w:pPr>
        <w:spacing w:line="240" w:lineRule="auto"/>
        <w:jc w:val="both"/>
      </w:pPr>
    </w:p>
    <w:sectPr w:rsidR="005A6659" w:rsidRPr="002C0D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8E4" w:rsidRDefault="00B018E4" w:rsidP="00C3370F">
      <w:pPr>
        <w:spacing w:after="0" w:line="240" w:lineRule="auto"/>
      </w:pPr>
      <w:r>
        <w:separator/>
      </w:r>
    </w:p>
  </w:endnote>
  <w:endnote w:type="continuationSeparator" w:id="0">
    <w:p w:rsidR="00B018E4" w:rsidRDefault="00B018E4" w:rsidP="00C33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8E4" w:rsidRDefault="00B018E4" w:rsidP="00C3370F">
      <w:pPr>
        <w:spacing w:after="0" w:line="240" w:lineRule="auto"/>
      </w:pPr>
      <w:r>
        <w:separator/>
      </w:r>
    </w:p>
  </w:footnote>
  <w:footnote w:type="continuationSeparator" w:id="0">
    <w:p w:rsidR="00B018E4" w:rsidRDefault="00B018E4" w:rsidP="00C337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85"/>
    <w:rsid w:val="000554C3"/>
    <w:rsid w:val="000D519C"/>
    <w:rsid w:val="000F717E"/>
    <w:rsid w:val="002C0DFE"/>
    <w:rsid w:val="00593E4F"/>
    <w:rsid w:val="005A6659"/>
    <w:rsid w:val="007361AC"/>
    <w:rsid w:val="00905015"/>
    <w:rsid w:val="009051B6"/>
    <w:rsid w:val="00926824"/>
    <w:rsid w:val="00AD6185"/>
    <w:rsid w:val="00AE32C3"/>
    <w:rsid w:val="00B018E4"/>
    <w:rsid w:val="00C3370F"/>
    <w:rsid w:val="00DF3E65"/>
    <w:rsid w:val="00F1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7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70F"/>
  </w:style>
  <w:style w:type="paragraph" w:styleId="Footer">
    <w:name w:val="footer"/>
    <w:basedOn w:val="Normal"/>
    <w:link w:val="FooterChar"/>
    <w:uiPriority w:val="99"/>
    <w:unhideWhenUsed/>
    <w:rsid w:val="00C337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7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7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70F"/>
  </w:style>
  <w:style w:type="paragraph" w:styleId="Footer">
    <w:name w:val="footer"/>
    <w:basedOn w:val="Normal"/>
    <w:link w:val="FooterChar"/>
    <w:uiPriority w:val="99"/>
    <w:unhideWhenUsed/>
    <w:rsid w:val="00C337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616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</dc:creator>
  <cp:lastModifiedBy>Profes</cp:lastModifiedBy>
  <cp:revision>4</cp:revision>
  <dcterms:created xsi:type="dcterms:W3CDTF">2020-03-20T15:02:00Z</dcterms:created>
  <dcterms:modified xsi:type="dcterms:W3CDTF">2020-03-24T14:27:00Z</dcterms:modified>
</cp:coreProperties>
</file>