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1F4" w:rsidRDefault="00945141" w:rsidP="009551F4">
      <w:pPr>
        <w:spacing w:after="0" w:line="240" w:lineRule="auto"/>
        <w:rPr>
          <w:rFonts w:ascii="Arial" w:hAnsi="Arial" w:cs="Arial"/>
          <w:b/>
          <w:sz w:val="32"/>
          <w:szCs w:val="32"/>
        </w:rPr>
      </w:pPr>
      <w:r>
        <w:rPr>
          <w:noProof/>
          <w:lang w:eastAsia="es-CL"/>
        </w:rPr>
        <w:drawing>
          <wp:inline distT="0" distB="0" distL="0" distR="0">
            <wp:extent cx="707661" cy="838200"/>
            <wp:effectExtent l="19050" t="0" r="0" b="0"/>
            <wp:docPr id="1" name="Imagen 1" descr="C:\Users\Hilda\Desktop\descar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ilda\Desktop\descarga.jpg"/>
                    <pic:cNvPicPr>
                      <a:picLocks noChangeAspect="1" noChangeArrowheads="1"/>
                    </pic:cNvPicPr>
                  </pic:nvPicPr>
                  <pic:blipFill>
                    <a:blip r:embed="rId4" cstate="print"/>
                    <a:srcRect/>
                    <a:stretch>
                      <a:fillRect/>
                    </a:stretch>
                  </pic:blipFill>
                  <pic:spPr bwMode="auto">
                    <a:xfrm>
                      <a:off x="0" y="0"/>
                      <a:ext cx="707661" cy="838200"/>
                    </a:xfrm>
                    <a:prstGeom prst="rect">
                      <a:avLst/>
                    </a:prstGeom>
                    <a:noFill/>
                    <a:ln w="9525">
                      <a:noFill/>
                      <a:miter lim="800000"/>
                      <a:headEnd/>
                      <a:tailEnd/>
                    </a:ln>
                  </pic:spPr>
                </pic:pic>
              </a:graphicData>
            </a:graphic>
          </wp:inline>
        </w:drawing>
      </w:r>
      <w:r w:rsidR="009551F4" w:rsidRPr="009551F4">
        <w:rPr>
          <w:rFonts w:ascii="Arial" w:hAnsi="Arial" w:cs="Arial"/>
          <w:b/>
          <w:sz w:val="32"/>
          <w:szCs w:val="32"/>
        </w:rPr>
        <w:t xml:space="preserve">                     </w:t>
      </w:r>
      <w:r w:rsidR="009551F4" w:rsidRPr="009551F4">
        <w:rPr>
          <w:rFonts w:ascii="Arial" w:hAnsi="Arial" w:cs="Arial"/>
          <w:b/>
          <w:szCs w:val="32"/>
        </w:rPr>
        <w:t>30-03-20</w:t>
      </w:r>
    </w:p>
    <w:p w:rsidR="009551F4" w:rsidRPr="00294B6D" w:rsidRDefault="009551F4" w:rsidP="009551F4">
      <w:pPr>
        <w:spacing w:after="0" w:line="240" w:lineRule="auto"/>
        <w:rPr>
          <w:rFonts w:ascii="Arial" w:hAnsi="Arial" w:cs="Arial"/>
          <w:b/>
          <w:sz w:val="32"/>
          <w:szCs w:val="32"/>
        </w:rPr>
      </w:pPr>
      <w:r w:rsidRPr="009551F4">
        <w:rPr>
          <w:sz w:val="20"/>
        </w:rPr>
        <w:t xml:space="preserve">Colegio </w:t>
      </w:r>
      <w:proofErr w:type="spellStart"/>
      <w:r w:rsidRPr="009551F4">
        <w:rPr>
          <w:sz w:val="20"/>
        </w:rPr>
        <w:t>Dreyse</w:t>
      </w:r>
      <w:proofErr w:type="spellEnd"/>
      <w:r w:rsidRPr="009551F4">
        <w:rPr>
          <w:sz w:val="20"/>
        </w:rPr>
        <w:t xml:space="preserve"> </w:t>
      </w:r>
      <w:proofErr w:type="spellStart"/>
      <w:r w:rsidRPr="009551F4">
        <w:rPr>
          <w:sz w:val="20"/>
        </w:rPr>
        <w:t>Belser</w:t>
      </w:r>
      <w:proofErr w:type="spellEnd"/>
      <w:r>
        <w:rPr>
          <w:sz w:val="20"/>
        </w:rPr>
        <w:t xml:space="preserve">  </w:t>
      </w:r>
    </w:p>
    <w:p w:rsidR="009551F4" w:rsidRDefault="009551F4" w:rsidP="009551F4">
      <w:pPr>
        <w:spacing w:after="0" w:line="240" w:lineRule="auto"/>
        <w:rPr>
          <w:rFonts w:ascii="Arial" w:hAnsi="Arial" w:cs="Arial"/>
          <w:b/>
          <w:sz w:val="32"/>
          <w:szCs w:val="32"/>
        </w:rPr>
      </w:pPr>
    </w:p>
    <w:p w:rsidR="009551F4" w:rsidRDefault="009551F4" w:rsidP="009551F4">
      <w:pPr>
        <w:spacing w:after="0" w:line="240" w:lineRule="auto"/>
        <w:jc w:val="center"/>
        <w:rPr>
          <w:rFonts w:ascii="Arial" w:hAnsi="Arial" w:cs="Arial"/>
          <w:b/>
          <w:sz w:val="32"/>
          <w:szCs w:val="32"/>
          <w:u w:val="single"/>
        </w:rPr>
      </w:pPr>
      <w:r>
        <w:rPr>
          <w:rFonts w:ascii="Arial" w:hAnsi="Arial" w:cs="Arial"/>
          <w:b/>
          <w:sz w:val="32"/>
          <w:szCs w:val="32"/>
          <w:u w:val="single"/>
        </w:rPr>
        <w:t>LENGUA Y LITERATURA</w:t>
      </w:r>
    </w:p>
    <w:p w:rsidR="009551F4" w:rsidRDefault="009551F4" w:rsidP="009551F4">
      <w:pPr>
        <w:spacing w:after="0" w:line="240" w:lineRule="auto"/>
        <w:jc w:val="center"/>
        <w:rPr>
          <w:rFonts w:ascii="Arial" w:hAnsi="Arial" w:cs="Arial"/>
          <w:b/>
          <w:sz w:val="32"/>
          <w:szCs w:val="32"/>
        </w:rPr>
      </w:pPr>
      <w:r>
        <w:rPr>
          <w:rFonts w:ascii="Arial" w:hAnsi="Arial" w:cs="Arial"/>
          <w:b/>
          <w:sz w:val="32"/>
          <w:szCs w:val="32"/>
        </w:rPr>
        <w:t>II AÑO DE ENSEÑANZA MEDIA</w:t>
      </w:r>
    </w:p>
    <w:p w:rsidR="009551F4" w:rsidRDefault="009551F4" w:rsidP="009551F4">
      <w:pPr>
        <w:spacing w:after="0" w:line="240" w:lineRule="auto"/>
        <w:jc w:val="center"/>
        <w:rPr>
          <w:rFonts w:ascii="Arial" w:hAnsi="Arial" w:cs="Arial"/>
          <w:b/>
          <w:sz w:val="32"/>
          <w:szCs w:val="32"/>
        </w:rPr>
      </w:pPr>
      <w:r>
        <w:rPr>
          <w:rFonts w:ascii="Arial" w:hAnsi="Arial" w:cs="Arial"/>
          <w:b/>
          <w:sz w:val="32"/>
          <w:szCs w:val="32"/>
        </w:rPr>
        <w:t>PROFESORA DENISSE JORQUERA</w:t>
      </w:r>
    </w:p>
    <w:p w:rsidR="009551F4" w:rsidRDefault="009551F4" w:rsidP="009551F4">
      <w:pPr>
        <w:spacing w:after="0" w:line="240" w:lineRule="auto"/>
        <w:jc w:val="center"/>
        <w:rPr>
          <w:rFonts w:ascii="Arial" w:hAnsi="Arial" w:cs="Arial"/>
          <w:b/>
          <w:sz w:val="32"/>
          <w:szCs w:val="32"/>
        </w:rPr>
      </w:pPr>
    </w:p>
    <w:p w:rsidR="009551F4" w:rsidRPr="005D6568" w:rsidRDefault="009551F4" w:rsidP="009551F4">
      <w:pPr>
        <w:spacing w:after="0" w:line="240" w:lineRule="auto"/>
        <w:jc w:val="both"/>
        <w:rPr>
          <w:rFonts w:ascii="Arial" w:hAnsi="Arial" w:cs="Arial"/>
          <w:sz w:val="24"/>
          <w:szCs w:val="28"/>
        </w:rPr>
      </w:pPr>
      <w:r w:rsidRPr="005D6568">
        <w:rPr>
          <w:rFonts w:ascii="Arial" w:hAnsi="Arial" w:cs="Arial"/>
          <w:sz w:val="24"/>
          <w:szCs w:val="28"/>
        </w:rPr>
        <w:t>A continuación les envío las indicaciones para realizar trabajo de esta semana.</w:t>
      </w:r>
    </w:p>
    <w:p w:rsidR="009551F4" w:rsidRPr="005D6568" w:rsidRDefault="009551F4" w:rsidP="009551F4">
      <w:pPr>
        <w:spacing w:after="0" w:line="240" w:lineRule="auto"/>
        <w:jc w:val="both"/>
        <w:rPr>
          <w:rFonts w:ascii="Arial" w:hAnsi="Arial" w:cs="Arial"/>
          <w:sz w:val="24"/>
          <w:szCs w:val="28"/>
        </w:rPr>
      </w:pPr>
    </w:p>
    <w:p w:rsidR="005D6568" w:rsidRDefault="005D6568" w:rsidP="009551F4">
      <w:pPr>
        <w:spacing w:after="0" w:line="240" w:lineRule="auto"/>
        <w:jc w:val="both"/>
        <w:rPr>
          <w:rFonts w:ascii="Arial" w:hAnsi="Arial" w:cs="Arial"/>
          <w:sz w:val="24"/>
          <w:szCs w:val="28"/>
        </w:rPr>
      </w:pPr>
      <w:r>
        <w:rPr>
          <w:rFonts w:ascii="Arial" w:hAnsi="Arial" w:cs="Arial"/>
          <w:sz w:val="24"/>
          <w:szCs w:val="28"/>
        </w:rPr>
        <w:t xml:space="preserve">La fecha de entrega de este trabajo será el día viernes 03/04 hasta las 16.00 hrs. Debe enviar su trabajo al correo profedeni.jorquera@gmail.com. </w:t>
      </w:r>
    </w:p>
    <w:p w:rsidR="005D6568" w:rsidRDefault="005D6568" w:rsidP="009551F4">
      <w:pPr>
        <w:spacing w:after="0" w:line="240" w:lineRule="auto"/>
        <w:jc w:val="both"/>
        <w:rPr>
          <w:rFonts w:ascii="Arial" w:hAnsi="Arial" w:cs="Arial"/>
          <w:sz w:val="24"/>
          <w:szCs w:val="28"/>
        </w:rPr>
      </w:pPr>
    </w:p>
    <w:p w:rsidR="00333C7E" w:rsidRPr="005D6568" w:rsidRDefault="009551F4" w:rsidP="009551F4">
      <w:pPr>
        <w:spacing w:after="0" w:line="240" w:lineRule="auto"/>
        <w:jc w:val="both"/>
        <w:rPr>
          <w:rFonts w:ascii="Arial" w:hAnsi="Arial" w:cs="Arial"/>
          <w:sz w:val="24"/>
          <w:szCs w:val="28"/>
        </w:rPr>
      </w:pPr>
      <w:r w:rsidRPr="005D6568">
        <w:rPr>
          <w:rFonts w:ascii="Arial" w:hAnsi="Arial" w:cs="Arial"/>
          <w:sz w:val="24"/>
          <w:szCs w:val="28"/>
        </w:rPr>
        <w:t xml:space="preserve">1. </w:t>
      </w:r>
      <w:r w:rsidR="00333C7E" w:rsidRPr="005D6568">
        <w:rPr>
          <w:rFonts w:ascii="Arial" w:hAnsi="Arial" w:cs="Arial"/>
          <w:sz w:val="24"/>
          <w:szCs w:val="28"/>
        </w:rPr>
        <w:t>Debe repasar el contenido del género narrativo,  luego debe c</w:t>
      </w:r>
      <w:r w:rsidRPr="005D6568">
        <w:rPr>
          <w:rFonts w:ascii="Arial" w:hAnsi="Arial" w:cs="Arial"/>
          <w:sz w:val="24"/>
          <w:szCs w:val="28"/>
        </w:rPr>
        <w:t xml:space="preserve">rear un cuento </w:t>
      </w:r>
      <w:r w:rsidR="00333C7E" w:rsidRPr="005D6568">
        <w:rPr>
          <w:rFonts w:ascii="Arial" w:hAnsi="Arial" w:cs="Arial"/>
          <w:sz w:val="24"/>
          <w:szCs w:val="28"/>
        </w:rPr>
        <w:t xml:space="preserve"> que contenga los elementos estudiados. Este debe tener la extensión  </w:t>
      </w:r>
      <w:r w:rsidRPr="005D6568">
        <w:rPr>
          <w:rFonts w:ascii="Arial" w:hAnsi="Arial" w:cs="Arial"/>
          <w:sz w:val="24"/>
          <w:szCs w:val="28"/>
        </w:rPr>
        <w:t xml:space="preserve">de una plana en formato </w:t>
      </w:r>
      <w:proofErr w:type="spellStart"/>
      <w:r w:rsidRPr="005D6568">
        <w:rPr>
          <w:rFonts w:ascii="Arial" w:hAnsi="Arial" w:cs="Arial"/>
          <w:sz w:val="24"/>
          <w:szCs w:val="28"/>
        </w:rPr>
        <w:t>word</w:t>
      </w:r>
      <w:proofErr w:type="spellEnd"/>
      <w:r w:rsidRPr="005D6568">
        <w:rPr>
          <w:rFonts w:ascii="Arial" w:hAnsi="Arial" w:cs="Arial"/>
          <w:sz w:val="24"/>
          <w:szCs w:val="28"/>
        </w:rPr>
        <w:t xml:space="preserve">, letra </w:t>
      </w:r>
      <w:proofErr w:type="spellStart"/>
      <w:r w:rsidRPr="005D6568">
        <w:rPr>
          <w:rFonts w:ascii="Arial" w:hAnsi="Arial" w:cs="Arial"/>
          <w:sz w:val="24"/>
          <w:szCs w:val="28"/>
        </w:rPr>
        <w:t>arial</w:t>
      </w:r>
      <w:proofErr w:type="spellEnd"/>
      <w:r w:rsidRPr="005D6568">
        <w:rPr>
          <w:rFonts w:ascii="Arial" w:hAnsi="Arial" w:cs="Arial"/>
          <w:sz w:val="24"/>
          <w:szCs w:val="28"/>
        </w:rPr>
        <w:t xml:space="preserve"> 12, interlineado 1,5. Tema a libre elección. </w:t>
      </w:r>
    </w:p>
    <w:p w:rsidR="005D6568" w:rsidRPr="005D6568" w:rsidRDefault="005D6568" w:rsidP="009551F4">
      <w:pPr>
        <w:spacing w:after="0" w:line="240" w:lineRule="auto"/>
        <w:jc w:val="both"/>
        <w:rPr>
          <w:rFonts w:ascii="Arial" w:hAnsi="Arial" w:cs="Arial"/>
          <w:sz w:val="24"/>
          <w:szCs w:val="28"/>
        </w:rPr>
      </w:pPr>
    </w:p>
    <w:p w:rsidR="00333C7E" w:rsidRPr="005D6568" w:rsidRDefault="00333C7E" w:rsidP="009551F4">
      <w:pPr>
        <w:spacing w:after="0" w:line="240" w:lineRule="auto"/>
        <w:jc w:val="both"/>
        <w:rPr>
          <w:rFonts w:ascii="Arial" w:hAnsi="Arial" w:cs="Arial"/>
          <w:sz w:val="24"/>
          <w:szCs w:val="28"/>
        </w:rPr>
      </w:pPr>
      <w:r w:rsidRPr="005D6568">
        <w:rPr>
          <w:rFonts w:ascii="Arial" w:hAnsi="Arial" w:cs="Arial"/>
          <w:sz w:val="24"/>
          <w:szCs w:val="28"/>
        </w:rPr>
        <w:t>Procure colocar</w:t>
      </w:r>
      <w:r w:rsidR="009551F4" w:rsidRPr="005D6568">
        <w:rPr>
          <w:rFonts w:ascii="Arial" w:hAnsi="Arial" w:cs="Arial"/>
          <w:sz w:val="24"/>
          <w:szCs w:val="28"/>
        </w:rPr>
        <w:t xml:space="preserve"> un título creativo. Recuerde cuidar la coherencia y cohesión, además de los signos de puntuación y ortografía.</w:t>
      </w:r>
    </w:p>
    <w:p w:rsidR="009551F4" w:rsidRPr="005D6568" w:rsidRDefault="009551F4" w:rsidP="009551F4">
      <w:pPr>
        <w:spacing w:after="0" w:line="240" w:lineRule="auto"/>
        <w:jc w:val="both"/>
        <w:rPr>
          <w:rFonts w:ascii="Arial" w:hAnsi="Arial" w:cs="Arial"/>
          <w:sz w:val="24"/>
          <w:szCs w:val="28"/>
        </w:rPr>
      </w:pPr>
    </w:p>
    <w:p w:rsidR="009551F4" w:rsidRPr="005D6568" w:rsidRDefault="009551F4" w:rsidP="009551F4">
      <w:pPr>
        <w:spacing w:after="0" w:line="240" w:lineRule="auto"/>
        <w:jc w:val="both"/>
        <w:rPr>
          <w:rFonts w:ascii="Arial" w:hAnsi="Arial" w:cs="Arial"/>
          <w:sz w:val="24"/>
          <w:szCs w:val="28"/>
        </w:rPr>
      </w:pPr>
      <w:r w:rsidRPr="005D6568">
        <w:rPr>
          <w:rFonts w:ascii="Arial" w:hAnsi="Arial" w:cs="Arial"/>
          <w:sz w:val="24"/>
          <w:szCs w:val="28"/>
        </w:rPr>
        <w:t xml:space="preserve">2. Luego, en la siguiente página, debe analizar su cuento según lo aprendido. </w:t>
      </w:r>
      <w:r w:rsidR="00333C7E" w:rsidRPr="005D6568">
        <w:rPr>
          <w:rFonts w:ascii="Arial" w:hAnsi="Arial" w:cs="Arial"/>
          <w:sz w:val="24"/>
          <w:szCs w:val="28"/>
        </w:rPr>
        <w:t xml:space="preserve">Para esto </w:t>
      </w:r>
      <w:r w:rsidRPr="005D6568">
        <w:rPr>
          <w:rFonts w:ascii="Arial" w:hAnsi="Arial" w:cs="Arial"/>
          <w:sz w:val="24"/>
          <w:szCs w:val="28"/>
        </w:rPr>
        <w:t>deberá llenar el siguiente cuadro:</w:t>
      </w:r>
    </w:p>
    <w:p w:rsidR="00333C7E" w:rsidRDefault="00333C7E" w:rsidP="009551F4">
      <w:pPr>
        <w:spacing w:after="0" w:line="240" w:lineRule="auto"/>
        <w:jc w:val="both"/>
        <w:rPr>
          <w:rFonts w:ascii="Arial" w:hAnsi="Arial" w:cs="Arial"/>
          <w:sz w:val="28"/>
          <w:szCs w:val="28"/>
        </w:rPr>
      </w:pPr>
    </w:p>
    <w:tbl>
      <w:tblPr>
        <w:tblStyle w:val="Tablaconcuadrcula"/>
        <w:tblW w:w="0" w:type="auto"/>
        <w:tblLook w:val="04A0"/>
      </w:tblPr>
      <w:tblGrid>
        <w:gridCol w:w="3085"/>
        <w:gridCol w:w="5893"/>
      </w:tblGrid>
      <w:tr w:rsidR="005D6568" w:rsidTr="00333C7E">
        <w:tc>
          <w:tcPr>
            <w:tcW w:w="3085" w:type="dxa"/>
          </w:tcPr>
          <w:p w:rsidR="005D6568" w:rsidRDefault="005D6568" w:rsidP="009551F4">
            <w:pPr>
              <w:jc w:val="both"/>
              <w:rPr>
                <w:rFonts w:ascii="Arial" w:hAnsi="Arial" w:cs="Arial"/>
                <w:sz w:val="28"/>
                <w:szCs w:val="28"/>
              </w:rPr>
            </w:pPr>
            <w:r>
              <w:rPr>
                <w:rFonts w:ascii="Arial" w:hAnsi="Arial" w:cs="Arial"/>
                <w:sz w:val="28"/>
                <w:szCs w:val="28"/>
              </w:rPr>
              <w:t>Público objetivo (</w:t>
            </w:r>
            <w:proofErr w:type="spellStart"/>
            <w:r>
              <w:rPr>
                <w:rFonts w:ascii="Arial" w:hAnsi="Arial" w:cs="Arial"/>
                <w:sz w:val="28"/>
                <w:szCs w:val="28"/>
              </w:rPr>
              <w:t>ej</w:t>
            </w:r>
            <w:proofErr w:type="spellEnd"/>
            <w:r>
              <w:rPr>
                <w:rFonts w:ascii="Arial" w:hAnsi="Arial" w:cs="Arial"/>
                <w:sz w:val="28"/>
                <w:szCs w:val="28"/>
              </w:rPr>
              <w:t xml:space="preserve">: niños, adolescentes, adultos) + justificación. </w:t>
            </w:r>
          </w:p>
        </w:tc>
        <w:tc>
          <w:tcPr>
            <w:tcW w:w="5893" w:type="dxa"/>
          </w:tcPr>
          <w:p w:rsidR="005D6568" w:rsidRDefault="005D6568" w:rsidP="009551F4">
            <w:pPr>
              <w:jc w:val="both"/>
              <w:rPr>
                <w:rFonts w:ascii="Arial" w:hAnsi="Arial" w:cs="Arial"/>
                <w:sz w:val="28"/>
                <w:szCs w:val="28"/>
              </w:rPr>
            </w:pPr>
          </w:p>
        </w:tc>
      </w:tr>
      <w:tr w:rsidR="00333C7E" w:rsidTr="00333C7E">
        <w:tc>
          <w:tcPr>
            <w:tcW w:w="3085" w:type="dxa"/>
          </w:tcPr>
          <w:p w:rsidR="00333C7E" w:rsidRDefault="00333C7E" w:rsidP="009551F4">
            <w:pPr>
              <w:jc w:val="both"/>
              <w:rPr>
                <w:rFonts w:ascii="Arial" w:hAnsi="Arial" w:cs="Arial"/>
                <w:sz w:val="28"/>
                <w:szCs w:val="28"/>
              </w:rPr>
            </w:pPr>
            <w:r>
              <w:rPr>
                <w:rFonts w:ascii="Arial" w:hAnsi="Arial" w:cs="Arial"/>
                <w:sz w:val="28"/>
                <w:szCs w:val="28"/>
              </w:rPr>
              <w:t>Título</w:t>
            </w:r>
          </w:p>
        </w:tc>
        <w:tc>
          <w:tcPr>
            <w:tcW w:w="5893" w:type="dxa"/>
          </w:tcPr>
          <w:p w:rsidR="00333C7E" w:rsidRDefault="00333C7E" w:rsidP="009551F4">
            <w:pPr>
              <w:jc w:val="both"/>
              <w:rPr>
                <w:rFonts w:ascii="Arial" w:hAnsi="Arial" w:cs="Arial"/>
                <w:sz w:val="28"/>
                <w:szCs w:val="28"/>
              </w:rPr>
            </w:pPr>
          </w:p>
        </w:tc>
      </w:tr>
      <w:tr w:rsidR="00333C7E" w:rsidTr="00333C7E">
        <w:trPr>
          <w:trHeight w:val="105"/>
        </w:trPr>
        <w:tc>
          <w:tcPr>
            <w:tcW w:w="3085" w:type="dxa"/>
            <w:vMerge w:val="restart"/>
          </w:tcPr>
          <w:p w:rsidR="00333C7E" w:rsidRDefault="00333C7E" w:rsidP="009551F4">
            <w:pPr>
              <w:jc w:val="both"/>
              <w:rPr>
                <w:rFonts w:ascii="Arial" w:hAnsi="Arial" w:cs="Arial"/>
                <w:sz w:val="28"/>
                <w:szCs w:val="28"/>
              </w:rPr>
            </w:pPr>
            <w:r>
              <w:rPr>
                <w:rFonts w:ascii="Arial" w:hAnsi="Arial" w:cs="Arial"/>
                <w:sz w:val="28"/>
                <w:szCs w:val="28"/>
              </w:rPr>
              <w:t>Personajes</w:t>
            </w:r>
          </w:p>
        </w:tc>
        <w:tc>
          <w:tcPr>
            <w:tcW w:w="5893" w:type="dxa"/>
          </w:tcPr>
          <w:p w:rsidR="00333C7E" w:rsidRDefault="00333C7E" w:rsidP="009551F4">
            <w:pPr>
              <w:jc w:val="both"/>
              <w:rPr>
                <w:rFonts w:ascii="Arial" w:hAnsi="Arial" w:cs="Arial"/>
                <w:sz w:val="28"/>
                <w:szCs w:val="28"/>
              </w:rPr>
            </w:pPr>
            <w:r>
              <w:rPr>
                <w:rFonts w:ascii="Arial" w:hAnsi="Arial" w:cs="Arial"/>
                <w:sz w:val="28"/>
                <w:szCs w:val="28"/>
              </w:rPr>
              <w:t>Principales:</w:t>
            </w:r>
          </w:p>
        </w:tc>
      </w:tr>
      <w:tr w:rsidR="00333C7E" w:rsidTr="00333C7E">
        <w:trPr>
          <w:trHeight w:val="105"/>
        </w:trPr>
        <w:tc>
          <w:tcPr>
            <w:tcW w:w="3085" w:type="dxa"/>
            <w:vMerge/>
          </w:tcPr>
          <w:p w:rsidR="00333C7E" w:rsidRDefault="00333C7E" w:rsidP="009551F4">
            <w:pPr>
              <w:jc w:val="both"/>
              <w:rPr>
                <w:rFonts w:ascii="Arial" w:hAnsi="Arial" w:cs="Arial"/>
                <w:sz w:val="28"/>
                <w:szCs w:val="28"/>
              </w:rPr>
            </w:pPr>
          </w:p>
        </w:tc>
        <w:tc>
          <w:tcPr>
            <w:tcW w:w="5893" w:type="dxa"/>
          </w:tcPr>
          <w:p w:rsidR="00333C7E" w:rsidRDefault="00333C7E" w:rsidP="009551F4">
            <w:pPr>
              <w:jc w:val="both"/>
              <w:rPr>
                <w:rFonts w:ascii="Arial" w:hAnsi="Arial" w:cs="Arial"/>
                <w:sz w:val="28"/>
                <w:szCs w:val="28"/>
              </w:rPr>
            </w:pPr>
            <w:r>
              <w:rPr>
                <w:rFonts w:ascii="Arial" w:hAnsi="Arial" w:cs="Arial"/>
                <w:sz w:val="28"/>
                <w:szCs w:val="28"/>
              </w:rPr>
              <w:t>Secundarios:</w:t>
            </w:r>
          </w:p>
        </w:tc>
      </w:tr>
      <w:tr w:rsidR="00333C7E" w:rsidTr="00333C7E">
        <w:trPr>
          <w:trHeight w:val="105"/>
        </w:trPr>
        <w:tc>
          <w:tcPr>
            <w:tcW w:w="3085" w:type="dxa"/>
            <w:vMerge/>
          </w:tcPr>
          <w:p w:rsidR="00333C7E" w:rsidRDefault="00333C7E" w:rsidP="009551F4">
            <w:pPr>
              <w:jc w:val="both"/>
              <w:rPr>
                <w:rFonts w:ascii="Arial" w:hAnsi="Arial" w:cs="Arial"/>
                <w:sz w:val="28"/>
                <w:szCs w:val="28"/>
              </w:rPr>
            </w:pPr>
          </w:p>
        </w:tc>
        <w:tc>
          <w:tcPr>
            <w:tcW w:w="5893" w:type="dxa"/>
          </w:tcPr>
          <w:p w:rsidR="00333C7E" w:rsidRDefault="00333C7E" w:rsidP="009551F4">
            <w:pPr>
              <w:jc w:val="both"/>
              <w:rPr>
                <w:rFonts w:ascii="Arial" w:hAnsi="Arial" w:cs="Arial"/>
                <w:sz w:val="28"/>
                <w:szCs w:val="28"/>
              </w:rPr>
            </w:pPr>
            <w:r>
              <w:rPr>
                <w:rFonts w:ascii="Arial" w:hAnsi="Arial" w:cs="Arial"/>
                <w:sz w:val="28"/>
                <w:szCs w:val="28"/>
              </w:rPr>
              <w:t>Incidentales:</w:t>
            </w:r>
          </w:p>
        </w:tc>
      </w:tr>
      <w:tr w:rsidR="00333C7E" w:rsidTr="00333C7E">
        <w:trPr>
          <w:trHeight w:val="215"/>
        </w:trPr>
        <w:tc>
          <w:tcPr>
            <w:tcW w:w="3085" w:type="dxa"/>
            <w:vMerge w:val="restart"/>
          </w:tcPr>
          <w:p w:rsidR="00333C7E" w:rsidRDefault="00333C7E" w:rsidP="009551F4">
            <w:pPr>
              <w:jc w:val="both"/>
              <w:rPr>
                <w:rFonts w:ascii="Arial" w:hAnsi="Arial" w:cs="Arial"/>
                <w:sz w:val="28"/>
                <w:szCs w:val="28"/>
              </w:rPr>
            </w:pPr>
            <w:r>
              <w:rPr>
                <w:rFonts w:ascii="Arial" w:hAnsi="Arial" w:cs="Arial"/>
                <w:sz w:val="28"/>
                <w:szCs w:val="28"/>
              </w:rPr>
              <w:t>Acontecimientos principales</w:t>
            </w:r>
          </w:p>
        </w:tc>
        <w:tc>
          <w:tcPr>
            <w:tcW w:w="5893" w:type="dxa"/>
          </w:tcPr>
          <w:p w:rsidR="00333C7E" w:rsidRDefault="00333C7E" w:rsidP="009551F4">
            <w:pPr>
              <w:jc w:val="both"/>
              <w:rPr>
                <w:rFonts w:ascii="Arial" w:hAnsi="Arial" w:cs="Arial"/>
                <w:sz w:val="28"/>
                <w:szCs w:val="28"/>
              </w:rPr>
            </w:pPr>
            <w:r>
              <w:rPr>
                <w:rFonts w:ascii="Arial" w:hAnsi="Arial" w:cs="Arial"/>
                <w:sz w:val="28"/>
                <w:szCs w:val="28"/>
              </w:rPr>
              <w:t>Inicio:</w:t>
            </w:r>
          </w:p>
        </w:tc>
      </w:tr>
      <w:tr w:rsidR="00333C7E" w:rsidTr="00333C7E">
        <w:trPr>
          <w:trHeight w:val="215"/>
        </w:trPr>
        <w:tc>
          <w:tcPr>
            <w:tcW w:w="3085" w:type="dxa"/>
            <w:vMerge/>
          </w:tcPr>
          <w:p w:rsidR="00333C7E" w:rsidRDefault="00333C7E" w:rsidP="009551F4">
            <w:pPr>
              <w:jc w:val="both"/>
              <w:rPr>
                <w:rFonts w:ascii="Arial" w:hAnsi="Arial" w:cs="Arial"/>
                <w:sz w:val="28"/>
                <w:szCs w:val="28"/>
              </w:rPr>
            </w:pPr>
          </w:p>
        </w:tc>
        <w:tc>
          <w:tcPr>
            <w:tcW w:w="5893" w:type="dxa"/>
          </w:tcPr>
          <w:p w:rsidR="00333C7E" w:rsidRDefault="00333C7E" w:rsidP="009551F4">
            <w:pPr>
              <w:jc w:val="both"/>
              <w:rPr>
                <w:rFonts w:ascii="Arial" w:hAnsi="Arial" w:cs="Arial"/>
                <w:sz w:val="28"/>
                <w:szCs w:val="28"/>
              </w:rPr>
            </w:pPr>
            <w:r>
              <w:rPr>
                <w:rFonts w:ascii="Arial" w:hAnsi="Arial" w:cs="Arial"/>
                <w:sz w:val="28"/>
                <w:szCs w:val="28"/>
              </w:rPr>
              <w:t>Desarrollo:</w:t>
            </w:r>
          </w:p>
        </w:tc>
      </w:tr>
      <w:tr w:rsidR="00333C7E" w:rsidTr="00333C7E">
        <w:trPr>
          <w:trHeight w:val="215"/>
        </w:trPr>
        <w:tc>
          <w:tcPr>
            <w:tcW w:w="3085" w:type="dxa"/>
            <w:vMerge/>
          </w:tcPr>
          <w:p w:rsidR="00333C7E" w:rsidRDefault="00333C7E" w:rsidP="009551F4">
            <w:pPr>
              <w:jc w:val="both"/>
              <w:rPr>
                <w:rFonts w:ascii="Arial" w:hAnsi="Arial" w:cs="Arial"/>
                <w:sz w:val="28"/>
                <w:szCs w:val="28"/>
              </w:rPr>
            </w:pPr>
          </w:p>
        </w:tc>
        <w:tc>
          <w:tcPr>
            <w:tcW w:w="5893" w:type="dxa"/>
          </w:tcPr>
          <w:p w:rsidR="00333C7E" w:rsidRDefault="00333C7E" w:rsidP="009551F4">
            <w:pPr>
              <w:jc w:val="both"/>
              <w:rPr>
                <w:rFonts w:ascii="Arial" w:hAnsi="Arial" w:cs="Arial"/>
                <w:sz w:val="28"/>
                <w:szCs w:val="28"/>
              </w:rPr>
            </w:pPr>
            <w:r>
              <w:rPr>
                <w:rFonts w:ascii="Arial" w:hAnsi="Arial" w:cs="Arial"/>
                <w:sz w:val="28"/>
                <w:szCs w:val="28"/>
              </w:rPr>
              <w:t>Desenlace:</w:t>
            </w:r>
          </w:p>
        </w:tc>
      </w:tr>
      <w:tr w:rsidR="00333C7E" w:rsidTr="00333C7E">
        <w:trPr>
          <w:trHeight w:val="105"/>
        </w:trPr>
        <w:tc>
          <w:tcPr>
            <w:tcW w:w="3085" w:type="dxa"/>
            <w:vMerge w:val="restart"/>
          </w:tcPr>
          <w:p w:rsidR="00333C7E" w:rsidRDefault="00333C7E" w:rsidP="009551F4">
            <w:pPr>
              <w:jc w:val="both"/>
              <w:rPr>
                <w:rFonts w:ascii="Arial" w:hAnsi="Arial" w:cs="Arial"/>
                <w:sz w:val="28"/>
                <w:szCs w:val="28"/>
              </w:rPr>
            </w:pPr>
            <w:r>
              <w:rPr>
                <w:rFonts w:ascii="Arial" w:hAnsi="Arial" w:cs="Arial"/>
                <w:sz w:val="28"/>
                <w:szCs w:val="28"/>
              </w:rPr>
              <w:t>Tiempo</w:t>
            </w:r>
          </w:p>
        </w:tc>
        <w:tc>
          <w:tcPr>
            <w:tcW w:w="5893" w:type="dxa"/>
          </w:tcPr>
          <w:p w:rsidR="00333C7E" w:rsidRDefault="00333C7E" w:rsidP="009551F4">
            <w:pPr>
              <w:jc w:val="both"/>
              <w:rPr>
                <w:rFonts w:ascii="Arial" w:hAnsi="Arial" w:cs="Arial"/>
                <w:sz w:val="28"/>
                <w:szCs w:val="28"/>
              </w:rPr>
            </w:pPr>
            <w:r>
              <w:rPr>
                <w:rFonts w:ascii="Arial" w:hAnsi="Arial" w:cs="Arial"/>
                <w:sz w:val="28"/>
                <w:szCs w:val="28"/>
              </w:rPr>
              <w:t>Tiempo referencial histórico:</w:t>
            </w:r>
          </w:p>
          <w:p w:rsidR="00E90684" w:rsidRDefault="00E90684" w:rsidP="009551F4">
            <w:pPr>
              <w:jc w:val="both"/>
              <w:rPr>
                <w:rFonts w:ascii="Arial" w:hAnsi="Arial" w:cs="Arial"/>
                <w:sz w:val="28"/>
                <w:szCs w:val="28"/>
              </w:rPr>
            </w:pPr>
          </w:p>
        </w:tc>
      </w:tr>
      <w:tr w:rsidR="00333C7E" w:rsidTr="00333C7E">
        <w:trPr>
          <w:trHeight w:val="105"/>
        </w:trPr>
        <w:tc>
          <w:tcPr>
            <w:tcW w:w="3085" w:type="dxa"/>
            <w:vMerge/>
          </w:tcPr>
          <w:p w:rsidR="00333C7E" w:rsidRDefault="00333C7E" w:rsidP="009551F4">
            <w:pPr>
              <w:jc w:val="both"/>
              <w:rPr>
                <w:rFonts w:ascii="Arial" w:hAnsi="Arial" w:cs="Arial"/>
                <w:sz w:val="28"/>
                <w:szCs w:val="28"/>
              </w:rPr>
            </w:pPr>
          </w:p>
        </w:tc>
        <w:tc>
          <w:tcPr>
            <w:tcW w:w="5893" w:type="dxa"/>
          </w:tcPr>
          <w:p w:rsidR="00333C7E" w:rsidRDefault="00333C7E" w:rsidP="009551F4">
            <w:pPr>
              <w:jc w:val="both"/>
              <w:rPr>
                <w:rFonts w:ascii="Arial" w:hAnsi="Arial" w:cs="Arial"/>
                <w:sz w:val="28"/>
                <w:szCs w:val="28"/>
              </w:rPr>
            </w:pPr>
            <w:r>
              <w:rPr>
                <w:rFonts w:ascii="Arial" w:hAnsi="Arial" w:cs="Arial"/>
                <w:sz w:val="28"/>
                <w:szCs w:val="28"/>
              </w:rPr>
              <w:t>Tiempo de la historia:</w:t>
            </w:r>
          </w:p>
          <w:p w:rsidR="00333C7E" w:rsidRDefault="00333C7E" w:rsidP="009551F4">
            <w:pPr>
              <w:jc w:val="both"/>
              <w:rPr>
                <w:rFonts w:ascii="Arial" w:hAnsi="Arial" w:cs="Arial"/>
                <w:sz w:val="28"/>
                <w:szCs w:val="28"/>
              </w:rPr>
            </w:pPr>
            <w:r>
              <w:rPr>
                <w:rFonts w:ascii="Arial" w:hAnsi="Arial" w:cs="Arial"/>
                <w:sz w:val="28"/>
                <w:szCs w:val="28"/>
              </w:rPr>
              <w:t>-</w:t>
            </w:r>
          </w:p>
          <w:p w:rsidR="00333C7E" w:rsidRDefault="00333C7E" w:rsidP="009551F4">
            <w:pPr>
              <w:jc w:val="both"/>
              <w:rPr>
                <w:rFonts w:ascii="Arial" w:hAnsi="Arial" w:cs="Arial"/>
                <w:sz w:val="28"/>
                <w:szCs w:val="28"/>
              </w:rPr>
            </w:pPr>
            <w:r>
              <w:rPr>
                <w:rFonts w:ascii="Arial" w:hAnsi="Arial" w:cs="Arial"/>
                <w:sz w:val="28"/>
                <w:szCs w:val="28"/>
              </w:rPr>
              <w:t>-</w:t>
            </w:r>
          </w:p>
          <w:p w:rsidR="00333C7E" w:rsidRDefault="00333C7E" w:rsidP="009551F4">
            <w:pPr>
              <w:jc w:val="both"/>
              <w:rPr>
                <w:rFonts w:ascii="Arial" w:hAnsi="Arial" w:cs="Arial"/>
                <w:sz w:val="28"/>
                <w:szCs w:val="28"/>
              </w:rPr>
            </w:pPr>
            <w:r>
              <w:rPr>
                <w:rFonts w:ascii="Arial" w:hAnsi="Arial" w:cs="Arial"/>
                <w:sz w:val="28"/>
                <w:szCs w:val="28"/>
              </w:rPr>
              <w:t>-</w:t>
            </w:r>
          </w:p>
          <w:p w:rsidR="00333C7E" w:rsidRDefault="00333C7E" w:rsidP="009551F4">
            <w:pPr>
              <w:jc w:val="both"/>
              <w:rPr>
                <w:rFonts w:ascii="Arial" w:hAnsi="Arial" w:cs="Arial"/>
                <w:sz w:val="28"/>
                <w:szCs w:val="28"/>
              </w:rPr>
            </w:pPr>
            <w:r>
              <w:rPr>
                <w:rFonts w:ascii="Arial" w:hAnsi="Arial" w:cs="Arial"/>
                <w:sz w:val="28"/>
                <w:szCs w:val="28"/>
              </w:rPr>
              <w:t>-</w:t>
            </w:r>
          </w:p>
          <w:p w:rsidR="00333C7E" w:rsidRDefault="00333C7E" w:rsidP="009551F4">
            <w:pPr>
              <w:jc w:val="both"/>
              <w:rPr>
                <w:rFonts w:ascii="Arial" w:hAnsi="Arial" w:cs="Arial"/>
                <w:sz w:val="28"/>
                <w:szCs w:val="28"/>
              </w:rPr>
            </w:pPr>
            <w:r>
              <w:rPr>
                <w:rFonts w:ascii="Arial" w:hAnsi="Arial" w:cs="Arial"/>
                <w:sz w:val="28"/>
                <w:szCs w:val="28"/>
              </w:rPr>
              <w:t>-</w:t>
            </w:r>
          </w:p>
          <w:p w:rsidR="00333C7E" w:rsidRDefault="00333C7E" w:rsidP="009551F4">
            <w:pPr>
              <w:jc w:val="both"/>
              <w:rPr>
                <w:rFonts w:ascii="Arial" w:hAnsi="Arial" w:cs="Arial"/>
                <w:sz w:val="28"/>
                <w:szCs w:val="28"/>
              </w:rPr>
            </w:pPr>
            <w:r>
              <w:rPr>
                <w:rFonts w:ascii="Arial" w:hAnsi="Arial" w:cs="Arial"/>
                <w:sz w:val="28"/>
                <w:szCs w:val="28"/>
              </w:rPr>
              <w:lastRenderedPageBreak/>
              <w:t>-</w:t>
            </w:r>
          </w:p>
        </w:tc>
      </w:tr>
      <w:tr w:rsidR="00333C7E" w:rsidTr="00333C7E">
        <w:trPr>
          <w:trHeight w:val="1125"/>
        </w:trPr>
        <w:tc>
          <w:tcPr>
            <w:tcW w:w="3085" w:type="dxa"/>
            <w:vMerge/>
          </w:tcPr>
          <w:p w:rsidR="00333C7E" w:rsidRDefault="00333C7E" w:rsidP="009551F4">
            <w:pPr>
              <w:jc w:val="both"/>
              <w:rPr>
                <w:rFonts w:ascii="Arial" w:hAnsi="Arial" w:cs="Arial"/>
                <w:sz w:val="28"/>
                <w:szCs w:val="28"/>
              </w:rPr>
            </w:pPr>
          </w:p>
        </w:tc>
        <w:tc>
          <w:tcPr>
            <w:tcW w:w="5893" w:type="dxa"/>
          </w:tcPr>
          <w:p w:rsidR="00333C7E" w:rsidRDefault="00333C7E" w:rsidP="009551F4">
            <w:pPr>
              <w:jc w:val="both"/>
              <w:rPr>
                <w:rFonts w:ascii="Arial" w:hAnsi="Arial" w:cs="Arial"/>
                <w:sz w:val="28"/>
                <w:szCs w:val="28"/>
              </w:rPr>
            </w:pPr>
            <w:r>
              <w:rPr>
                <w:rFonts w:ascii="Arial" w:hAnsi="Arial" w:cs="Arial"/>
                <w:sz w:val="28"/>
                <w:szCs w:val="28"/>
              </w:rPr>
              <w:t>Tiempo del relato:</w:t>
            </w:r>
          </w:p>
          <w:p w:rsidR="00333C7E" w:rsidRDefault="00333C7E" w:rsidP="009551F4">
            <w:pPr>
              <w:jc w:val="both"/>
              <w:rPr>
                <w:rFonts w:ascii="Arial" w:hAnsi="Arial" w:cs="Arial"/>
                <w:sz w:val="28"/>
                <w:szCs w:val="28"/>
              </w:rPr>
            </w:pPr>
            <w:r>
              <w:rPr>
                <w:rFonts w:ascii="Arial" w:hAnsi="Arial" w:cs="Arial"/>
                <w:sz w:val="28"/>
                <w:szCs w:val="28"/>
              </w:rPr>
              <w:t>-</w:t>
            </w:r>
          </w:p>
          <w:p w:rsidR="00333C7E" w:rsidRDefault="00333C7E" w:rsidP="009551F4">
            <w:pPr>
              <w:jc w:val="both"/>
              <w:rPr>
                <w:rFonts w:ascii="Arial" w:hAnsi="Arial" w:cs="Arial"/>
                <w:sz w:val="28"/>
                <w:szCs w:val="28"/>
              </w:rPr>
            </w:pPr>
            <w:r>
              <w:rPr>
                <w:rFonts w:ascii="Arial" w:hAnsi="Arial" w:cs="Arial"/>
                <w:sz w:val="28"/>
                <w:szCs w:val="28"/>
              </w:rPr>
              <w:t>-</w:t>
            </w:r>
          </w:p>
          <w:p w:rsidR="00333C7E" w:rsidRDefault="00333C7E" w:rsidP="009551F4">
            <w:pPr>
              <w:jc w:val="both"/>
              <w:rPr>
                <w:rFonts w:ascii="Arial" w:hAnsi="Arial" w:cs="Arial"/>
                <w:sz w:val="28"/>
                <w:szCs w:val="28"/>
              </w:rPr>
            </w:pPr>
            <w:r>
              <w:rPr>
                <w:rFonts w:ascii="Arial" w:hAnsi="Arial" w:cs="Arial"/>
                <w:sz w:val="28"/>
                <w:szCs w:val="28"/>
              </w:rPr>
              <w:t>-</w:t>
            </w:r>
          </w:p>
          <w:p w:rsidR="00333C7E" w:rsidRDefault="00333C7E" w:rsidP="009551F4">
            <w:pPr>
              <w:jc w:val="both"/>
              <w:rPr>
                <w:rFonts w:ascii="Arial" w:hAnsi="Arial" w:cs="Arial"/>
                <w:sz w:val="28"/>
                <w:szCs w:val="28"/>
              </w:rPr>
            </w:pPr>
            <w:r>
              <w:rPr>
                <w:rFonts w:ascii="Arial" w:hAnsi="Arial" w:cs="Arial"/>
                <w:sz w:val="28"/>
                <w:szCs w:val="28"/>
              </w:rPr>
              <w:t>-</w:t>
            </w:r>
          </w:p>
          <w:p w:rsidR="00333C7E" w:rsidRDefault="00333C7E" w:rsidP="009551F4">
            <w:pPr>
              <w:jc w:val="both"/>
              <w:rPr>
                <w:rFonts w:ascii="Arial" w:hAnsi="Arial" w:cs="Arial"/>
                <w:sz w:val="28"/>
                <w:szCs w:val="28"/>
              </w:rPr>
            </w:pPr>
            <w:r>
              <w:rPr>
                <w:rFonts w:ascii="Arial" w:hAnsi="Arial" w:cs="Arial"/>
                <w:sz w:val="28"/>
                <w:szCs w:val="28"/>
              </w:rPr>
              <w:t>-</w:t>
            </w:r>
          </w:p>
          <w:p w:rsidR="00333C7E" w:rsidRDefault="00333C7E" w:rsidP="009551F4">
            <w:pPr>
              <w:jc w:val="both"/>
              <w:rPr>
                <w:rFonts w:ascii="Arial" w:hAnsi="Arial" w:cs="Arial"/>
                <w:sz w:val="28"/>
                <w:szCs w:val="28"/>
              </w:rPr>
            </w:pPr>
          </w:p>
        </w:tc>
      </w:tr>
      <w:tr w:rsidR="00333C7E" w:rsidTr="00333C7E">
        <w:trPr>
          <w:trHeight w:val="563"/>
        </w:trPr>
        <w:tc>
          <w:tcPr>
            <w:tcW w:w="3085" w:type="dxa"/>
            <w:vMerge/>
          </w:tcPr>
          <w:p w:rsidR="00333C7E" w:rsidRDefault="00333C7E" w:rsidP="009551F4">
            <w:pPr>
              <w:jc w:val="both"/>
              <w:rPr>
                <w:rFonts w:ascii="Arial" w:hAnsi="Arial" w:cs="Arial"/>
                <w:sz w:val="28"/>
                <w:szCs w:val="28"/>
              </w:rPr>
            </w:pPr>
          </w:p>
        </w:tc>
        <w:tc>
          <w:tcPr>
            <w:tcW w:w="5893" w:type="dxa"/>
          </w:tcPr>
          <w:p w:rsidR="00333C7E" w:rsidRDefault="00333C7E" w:rsidP="00333C7E">
            <w:pPr>
              <w:jc w:val="both"/>
              <w:rPr>
                <w:rFonts w:ascii="Arial" w:hAnsi="Arial" w:cs="Arial"/>
                <w:sz w:val="28"/>
                <w:szCs w:val="28"/>
              </w:rPr>
            </w:pPr>
            <w:r>
              <w:rPr>
                <w:rFonts w:ascii="Arial" w:hAnsi="Arial" w:cs="Arial"/>
                <w:sz w:val="28"/>
                <w:szCs w:val="28"/>
              </w:rPr>
              <w:t>Disposición del relato (cuál+ justificación):</w:t>
            </w:r>
          </w:p>
        </w:tc>
      </w:tr>
      <w:tr w:rsidR="00333C7E" w:rsidTr="00333C7E">
        <w:trPr>
          <w:trHeight w:val="562"/>
        </w:trPr>
        <w:tc>
          <w:tcPr>
            <w:tcW w:w="3085" w:type="dxa"/>
            <w:vMerge/>
          </w:tcPr>
          <w:p w:rsidR="00333C7E" w:rsidRDefault="00333C7E" w:rsidP="009551F4">
            <w:pPr>
              <w:jc w:val="both"/>
              <w:rPr>
                <w:rFonts w:ascii="Arial" w:hAnsi="Arial" w:cs="Arial"/>
                <w:sz w:val="28"/>
                <w:szCs w:val="28"/>
              </w:rPr>
            </w:pPr>
          </w:p>
        </w:tc>
        <w:tc>
          <w:tcPr>
            <w:tcW w:w="5893" w:type="dxa"/>
          </w:tcPr>
          <w:p w:rsidR="00333C7E" w:rsidRDefault="005D6568" w:rsidP="00333C7E">
            <w:pPr>
              <w:jc w:val="both"/>
              <w:rPr>
                <w:rFonts w:ascii="Arial" w:hAnsi="Arial" w:cs="Arial"/>
                <w:sz w:val="28"/>
                <w:szCs w:val="28"/>
              </w:rPr>
            </w:pPr>
            <w:r>
              <w:rPr>
                <w:rFonts w:ascii="Arial" w:hAnsi="Arial" w:cs="Arial"/>
                <w:sz w:val="28"/>
                <w:szCs w:val="28"/>
              </w:rPr>
              <w:t>Alteración de temporalidad (cuál + justificación)</w:t>
            </w:r>
          </w:p>
        </w:tc>
      </w:tr>
      <w:tr w:rsidR="00333C7E" w:rsidTr="00333C7E">
        <w:trPr>
          <w:trHeight w:val="105"/>
        </w:trPr>
        <w:tc>
          <w:tcPr>
            <w:tcW w:w="3085" w:type="dxa"/>
            <w:vMerge w:val="restart"/>
          </w:tcPr>
          <w:p w:rsidR="00333C7E" w:rsidRDefault="00333C7E" w:rsidP="009551F4">
            <w:pPr>
              <w:jc w:val="both"/>
              <w:rPr>
                <w:rFonts w:ascii="Arial" w:hAnsi="Arial" w:cs="Arial"/>
                <w:sz w:val="28"/>
                <w:szCs w:val="28"/>
              </w:rPr>
            </w:pPr>
            <w:r>
              <w:rPr>
                <w:rFonts w:ascii="Arial" w:hAnsi="Arial" w:cs="Arial"/>
                <w:sz w:val="28"/>
                <w:szCs w:val="28"/>
              </w:rPr>
              <w:t>Espacio</w:t>
            </w:r>
          </w:p>
        </w:tc>
        <w:tc>
          <w:tcPr>
            <w:tcW w:w="5893" w:type="dxa"/>
          </w:tcPr>
          <w:p w:rsidR="00333C7E" w:rsidRDefault="00333C7E" w:rsidP="009551F4">
            <w:pPr>
              <w:jc w:val="both"/>
              <w:rPr>
                <w:rFonts w:ascii="Arial" w:hAnsi="Arial" w:cs="Arial"/>
                <w:sz w:val="28"/>
                <w:szCs w:val="28"/>
              </w:rPr>
            </w:pPr>
            <w:r>
              <w:rPr>
                <w:rFonts w:ascii="Arial" w:hAnsi="Arial" w:cs="Arial"/>
                <w:sz w:val="28"/>
                <w:szCs w:val="28"/>
              </w:rPr>
              <w:t>Físico:</w:t>
            </w:r>
          </w:p>
        </w:tc>
      </w:tr>
      <w:tr w:rsidR="00333C7E" w:rsidTr="00333C7E">
        <w:trPr>
          <w:trHeight w:val="105"/>
        </w:trPr>
        <w:tc>
          <w:tcPr>
            <w:tcW w:w="3085" w:type="dxa"/>
            <w:vMerge/>
          </w:tcPr>
          <w:p w:rsidR="00333C7E" w:rsidRDefault="00333C7E" w:rsidP="009551F4">
            <w:pPr>
              <w:jc w:val="both"/>
              <w:rPr>
                <w:rFonts w:ascii="Arial" w:hAnsi="Arial" w:cs="Arial"/>
                <w:sz w:val="28"/>
                <w:szCs w:val="28"/>
              </w:rPr>
            </w:pPr>
          </w:p>
        </w:tc>
        <w:tc>
          <w:tcPr>
            <w:tcW w:w="5893" w:type="dxa"/>
          </w:tcPr>
          <w:p w:rsidR="00333C7E" w:rsidRDefault="00333C7E" w:rsidP="009551F4">
            <w:pPr>
              <w:jc w:val="both"/>
              <w:rPr>
                <w:rFonts w:ascii="Arial" w:hAnsi="Arial" w:cs="Arial"/>
                <w:sz w:val="28"/>
                <w:szCs w:val="28"/>
              </w:rPr>
            </w:pPr>
            <w:r>
              <w:rPr>
                <w:rFonts w:ascii="Arial" w:hAnsi="Arial" w:cs="Arial"/>
                <w:sz w:val="28"/>
                <w:szCs w:val="28"/>
              </w:rPr>
              <w:t>Psicológico:</w:t>
            </w:r>
          </w:p>
        </w:tc>
      </w:tr>
      <w:tr w:rsidR="00333C7E" w:rsidTr="00333C7E">
        <w:trPr>
          <w:trHeight w:val="105"/>
        </w:trPr>
        <w:tc>
          <w:tcPr>
            <w:tcW w:w="3085" w:type="dxa"/>
            <w:vMerge/>
          </w:tcPr>
          <w:p w:rsidR="00333C7E" w:rsidRDefault="00333C7E" w:rsidP="009551F4">
            <w:pPr>
              <w:jc w:val="both"/>
              <w:rPr>
                <w:rFonts w:ascii="Arial" w:hAnsi="Arial" w:cs="Arial"/>
                <w:sz w:val="28"/>
                <w:szCs w:val="28"/>
              </w:rPr>
            </w:pPr>
          </w:p>
        </w:tc>
        <w:tc>
          <w:tcPr>
            <w:tcW w:w="5893" w:type="dxa"/>
          </w:tcPr>
          <w:p w:rsidR="00333C7E" w:rsidRDefault="00333C7E" w:rsidP="009551F4">
            <w:pPr>
              <w:jc w:val="both"/>
              <w:rPr>
                <w:rFonts w:ascii="Arial" w:hAnsi="Arial" w:cs="Arial"/>
                <w:sz w:val="28"/>
                <w:szCs w:val="28"/>
              </w:rPr>
            </w:pPr>
            <w:r>
              <w:rPr>
                <w:rFonts w:ascii="Arial" w:hAnsi="Arial" w:cs="Arial"/>
                <w:sz w:val="28"/>
                <w:szCs w:val="28"/>
              </w:rPr>
              <w:t>Social:</w:t>
            </w:r>
          </w:p>
        </w:tc>
      </w:tr>
      <w:tr w:rsidR="00333C7E" w:rsidTr="00333C7E">
        <w:tc>
          <w:tcPr>
            <w:tcW w:w="3085" w:type="dxa"/>
          </w:tcPr>
          <w:p w:rsidR="00333C7E" w:rsidRDefault="00333C7E" w:rsidP="009551F4">
            <w:pPr>
              <w:jc w:val="both"/>
              <w:rPr>
                <w:rFonts w:ascii="Arial" w:hAnsi="Arial" w:cs="Arial"/>
                <w:sz w:val="28"/>
                <w:szCs w:val="28"/>
              </w:rPr>
            </w:pPr>
            <w:r>
              <w:rPr>
                <w:rFonts w:ascii="Arial" w:hAnsi="Arial" w:cs="Arial"/>
                <w:sz w:val="28"/>
                <w:szCs w:val="28"/>
              </w:rPr>
              <w:t>Narrador (cuál predomina + marca textual + justificación).</w:t>
            </w:r>
          </w:p>
        </w:tc>
        <w:tc>
          <w:tcPr>
            <w:tcW w:w="5893" w:type="dxa"/>
          </w:tcPr>
          <w:p w:rsidR="00333C7E" w:rsidRDefault="00333C7E" w:rsidP="009551F4">
            <w:pPr>
              <w:jc w:val="both"/>
              <w:rPr>
                <w:rFonts w:ascii="Arial" w:hAnsi="Arial" w:cs="Arial"/>
                <w:sz w:val="28"/>
                <w:szCs w:val="28"/>
              </w:rPr>
            </w:pPr>
          </w:p>
        </w:tc>
      </w:tr>
      <w:tr w:rsidR="00333C7E" w:rsidTr="00333C7E">
        <w:tc>
          <w:tcPr>
            <w:tcW w:w="3085" w:type="dxa"/>
          </w:tcPr>
          <w:p w:rsidR="00333C7E" w:rsidRDefault="00333C7E" w:rsidP="009551F4">
            <w:pPr>
              <w:jc w:val="both"/>
              <w:rPr>
                <w:rFonts w:ascii="Arial" w:hAnsi="Arial" w:cs="Arial"/>
                <w:sz w:val="28"/>
                <w:szCs w:val="28"/>
              </w:rPr>
            </w:pPr>
            <w:r>
              <w:rPr>
                <w:rFonts w:ascii="Arial" w:hAnsi="Arial" w:cs="Arial"/>
                <w:sz w:val="28"/>
                <w:szCs w:val="28"/>
              </w:rPr>
              <w:t>Estilo narrativo (justificación y marca textual).</w:t>
            </w:r>
          </w:p>
        </w:tc>
        <w:tc>
          <w:tcPr>
            <w:tcW w:w="5893" w:type="dxa"/>
          </w:tcPr>
          <w:p w:rsidR="00333C7E" w:rsidRDefault="00333C7E" w:rsidP="009551F4">
            <w:pPr>
              <w:jc w:val="both"/>
              <w:rPr>
                <w:rFonts w:ascii="Arial" w:hAnsi="Arial" w:cs="Arial"/>
                <w:sz w:val="28"/>
                <w:szCs w:val="28"/>
              </w:rPr>
            </w:pPr>
          </w:p>
        </w:tc>
      </w:tr>
    </w:tbl>
    <w:p w:rsidR="009551F4" w:rsidRDefault="009551F4" w:rsidP="009551F4">
      <w:pPr>
        <w:spacing w:after="0" w:line="240" w:lineRule="auto"/>
        <w:jc w:val="both"/>
        <w:rPr>
          <w:rFonts w:ascii="Arial" w:hAnsi="Arial" w:cs="Arial"/>
          <w:sz w:val="28"/>
          <w:szCs w:val="28"/>
        </w:rPr>
      </w:pPr>
    </w:p>
    <w:p w:rsidR="009551F4" w:rsidRPr="009551F4" w:rsidRDefault="009551F4" w:rsidP="009551F4">
      <w:pPr>
        <w:spacing w:after="0" w:line="240" w:lineRule="auto"/>
        <w:jc w:val="both"/>
        <w:rPr>
          <w:rFonts w:ascii="Arial" w:hAnsi="Arial" w:cs="Arial"/>
          <w:sz w:val="28"/>
          <w:szCs w:val="28"/>
        </w:rPr>
      </w:pPr>
    </w:p>
    <w:p w:rsidR="005D6568" w:rsidRDefault="005D6568" w:rsidP="009551F4">
      <w:pPr>
        <w:spacing w:after="0" w:line="360" w:lineRule="auto"/>
        <w:jc w:val="both"/>
        <w:rPr>
          <w:rFonts w:ascii="Arial" w:hAnsi="Arial" w:cs="Arial"/>
          <w:sz w:val="28"/>
          <w:szCs w:val="28"/>
        </w:rPr>
      </w:pPr>
      <w:r>
        <w:rPr>
          <w:rFonts w:ascii="Arial" w:hAnsi="Arial" w:cs="Arial"/>
          <w:sz w:val="28"/>
          <w:szCs w:val="28"/>
        </w:rPr>
        <w:t>----------------------------------------------------------------------------------------------</w:t>
      </w:r>
    </w:p>
    <w:p w:rsidR="005D6568" w:rsidRPr="005D6568" w:rsidRDefault="005D6568" w:rsidP="009551F4">
      <w:pPr>
        <w:spacing w:after="0" w:line="360" w:lineRule="auto"/>
        <w:jc w:val="both"/>
        <w:rPr>
          <w:rFonts w:ascii="Arial" w:hAnsi="Arial" w:cs="Arial"/>
          <w:sz w:val="24"/>
          <w:szCs w:val="28"/>
        </w:rPr>
      </w:pPr>
      <w:r w:rsidRPr="005D6568">
        <w:rPr>
          <w:rFonts w:ascii="Arial" w:hAnsi="Arial" w:cs="Arial"/>
          <w:sz w:val="24"/>
          <w:szCs w:val="28"/>
        </w:rPr>
        <w:t xml:space="preserve">Aprovecho este espacio para comentarles que comenzaremos progresivamente a tener </w:t>
      </w:r>
      <w:r w:rsidRPr="005D6568">
        <w:rPr>
          <w:rFonts w:ascii="Arial" w:hAnsi="Arial" w:cs="Arial"/>
          <w:b/>
          <w:sz w:val="24"/>
          <w:szCs w:val="28"/>
          <w:u w:val="single"/>
        </w:rPr>
        <w:t>algunas</w:t>
      </w:r>
      <w:r w:rsidRPr="005D6568">
        <w:rPr>
          <w:rFonts w:ascii="Arial" w:hAnsi="Arial" w:cs="Arial"/>
          <w:sz w:val="24"/>
          <w:szCs w:val="28"/>
        </w:rPr>
        <w:t xml:space="preserve"> clases online, por lo que el día miércoles 01/04, en un horario a confirmar, haremos la primera clase de lenguaje en este  formato, en el cual podrán resolver dudas sobre este mismo trabajo y, además, se darán indicaciones sobre la prueba del libro que por supuesto ya leyeron (como</w:t>
      </w:r>
      <w:r w:rsidR="00E90684">
        <w:rPr>
          <w:rFonts w:ascii="Arial" w:hAnsi="Arial" w:cs="Arial"/>
          <w:sz w:val="24"/>
          <w:szCs w:val="28"/>
        </w:rPr>
        <w:t xml:space="preserve"> los</w:t>
      </w:r>
      <w:r w:rsidRPr="005D6568">
        <w:rPr>
          <w:rFonts w:ascii="Arial" w:hAnsi="Arial" w:cs="Arial"/>
          <w:sz w:val="24"/>
          <w:szCs w:val="28"/>
        </w:rPr>
        <w:t xml:space="preserve"> estudiantes comprometidos con su proceso de enseñanza aprendizaje</w:t>
      </w:r>
      <w:r w:rsidR="00E90684">
        <w:rPr>
          <w:rFonts w:ascii="Arial" w:hAnsi="Arial" w:cs="Arial"/>
          <w:sz w:val="24"/>
          <w:szCs w:val="28"/>
        </w:rPr>
        <w:t xml:space="preserve"> que son </w:t>
      </w:r>
      <w:r w:rsidRPr="005D6568">
        <w:rPr>
          <w:rFonts w:ascii="Arial" w:hAnsi="Arial" w:cs="Arial"/>
          <w:sz w:val="24"/>
          <w:szCs w:val="28"/>
        </w:rPr>
        <w:t xml:space="preserve"> &lt;3).</w:t>
      </w:r>
    </w:p>
    <w:p w:rsidR="005D6568" w:rsidRDefault="005D6568" w:rsidP="005D6568">
      <w:pPr>
        <w:spacing w:after="0" w:line="360" w:lineRule="auto"/>
        <w:jc w:val="center"/>
        <w:rPr>
          <w:rFonts w:ascii="Arial" w:hAnsi="Arial" w:cs="Arial"/>
          <w:sz w:val="24"/>
          <w:szCs w:val="28"/>
        </w:rPr>
      </w:pPr>
    </w:p>
    <w:p w:rsidR="005D6568" w:rsidRDefault="005D6568" w:rsidP="005D6568">
      <w:pPr>
        <w:spacing w:after="0" w:line="360" w:lineRule="auto"/>
        <w:jc w:val="center"/>
        <w:rPr>
          <w:rFonts w:ascii="Arial" w:hAnsi="Arial" w:cs="Arial"/>
          <w:sz w:val="24"/>
          <w:szCs w:val="28"/>
        </w:rPr>
      </w:pPr>
    </w:p>
    <w:p w:rsidR="005D6568" w:rsidRPr="005D6568" w:rsidRDefault="009551F4" w:rsidP="005D6568">
      <w:pPr>
        <w:spacing w:after="0" w:line="360" w:lineRule="auto"/>
        <w:jc w:val="center"/>
        <w:rPr>
          <w:rFonts w:ascii="Arial" w:hAnsi="Arial" w:cs="Arial"/>
          <w:sz w:val="24"/>
          <w:szCs w:val="28"/>
        </w:rPr>
      </w:pPr>
      <w:r w:rsidRPr="005D6568">
        <w:rPr>
          <w:rFonts w:ascii="Arial" w:hAnsi="Arial" w:cs="Arial"/>
          <w:sz w:val="24"/>
          <w:szCs w:val="28"/>
        </w:rPr>
        <w:t>Estimados estudiantes, espero que se encuentren bien y que puedan estar junto a sus familias en estos tiempos de caos.</w:t>
      </w:r>
    </w:p>
    <w:p w:rsidR="009551F4" w:rsidRPr="005D6568" w:rsidRDefault="009551F4" w:rsidP="005D6568">
      <w:pPr>
        <w:spacing w:after="0" w:line="360" w:lineRule="auto"/>
        <w:jc w:val="center"/>
        <w:rPr>
          <w:rFonts w:ascii="Arial" w:hAnsi="Arial" w:cs="Arial"/>
          <w:sz w:val="24"/>
          <w:szCs w:val="28"/>
        </w:rPr>
      </w:pPr>
      <w:r w:rsidRPr="005D6568">
        <w:rPr>
          <w:rFonts w:ascii="Arial" w:hAnsi="Arial" w:cs="Arial"/>
          <w:sz w:val="24"/>
          <w:szCs w:val="28"/>
        </w:rPr>
        <w:t>Ya llegará el día en que podremos vernos y reflexionar juntos sobre todo acontecido.</w:t>
      </w:r>
    </w:p>
    <w:p w:rsidR="009551F4" w:rsidRPr="005D6568" w:rsidRDefault="009551F4" w:rsidP="005D6568">
      <w:pPr>
        <w:spacing w:after="0" w:line="240" w:lineRule="auto"/>
        <w:jc w:val="center"/>
        <w:rPr>
          <w:rFonts w:ascii="Arial" w:hAnsi="Arial" w:cs="Arial"/>
          <w:sz w:val="24"/>
          <w:szCs w:val="28"/>
        </w:rPr>
      </w:pPr>
      <w:r w:rsidRPr="005D6568">
        <w:rPr>
          <w:rFonts w:ascii="Arial" w:hAnsi="Arial" w:cs="Arial"/>
          <w:sz w:val="24"/>
          <w:szCs w:val="28"/>
        </w:rPr>
        <w:t>Les envío un  abrazo afectuoso.</w:t>
      </w:r>
    </w:p>
    <w:p w:rsidR="005D6568" w:rsidRDefault="005D6568" w:rsidP="009551F4">
      <w:pPr>
        <w:spacing w:after="0" w:line="240" w:lineRule="auto"/>
        <w:jc w:val="both"/>
        <w:rPr>
          <w:rFonts w:ascii="Arial" w:hAnsi="Arial" w:cs="Arial"/>
          <w:sz w:val="24"/>
          <w:szCs w:val="28"/>
        </w:rPr>
      </w:pPr>
    </w:p>
    <w:p w:rsidR="005D6568" w:rsidRPr="005D6568" w:rsidRDefault="005D6568" w:rsidP="005D6568">
      <w:pPr>
        <w:spacing w:after="0" w:line="240" w:lineRule="auto"/>
        <w:jc w:val="right"/>
        <w:rPr>
          <w:rFonts w:ascii="Arial" w:hAnsi="Arial" w:cs="Arial"/>
          <w:szCs w:val="28"/>
        </w:rPr>
      </w:pPr>
      <w:r w:rsidRPr="005D6568">
        <w:rPr>
          <w:rFonts w:ascii="Arial" w:hAnsi="Arial" w:cs="Arial"/>
          <w:szCs w:val="28"/>
        </w:rPr>
        <w:t xml:space="preserve">Profesora </w:t>
      </w:r>
      <w:proofErr w:type="spellStart"/>
      <w:r w:rsidRPr="005D6568">
        <w:rPr>
          <w:rFonts w:ascii="Arial" w:hAnsi="Arial" w:cs="Arial"/>
          <w:szCs w:val="28"/>
        </w:rPr>
        <w:t>Denisse</w:t>
      </w:r>
      <w:proofErr w:type="spellEnd"/>
      <w:r w:rsidRPr="005D6568">
        <w:rPr>
          <w:rFonts w:ascii="Arial" w:hAnsi="Arial" w:cs="Arial"/>
          <w:szCs w:val="28"/>
        </w:rPr>
        <w:t xml:space="preserve"> </w:t>
      </w:r>
      <w:proofErr w:type="spellStart"/>
      <w:r w:rsidRPr="005D6568">
        <w:rPr>
          <w:rFonts w:ascii="Arial" w:hAnsi="Arial" w:cs="Arial"/>
          <w:szCs w:val="28"/>
        </w:rPr>
        <w:t>Jorquera</w:t>
      </w:r>
      <w:proofErr w:type="spellEnd"/>
      <w:r w:rsidRPr="005D6568">
        <w:rPr>
          <w:rFonts w:ascii="Arial" w:hAnsi="Arial" w:cs="Arial"/>
          <w:szCs w:val="28"/>
        </w:rPr>
        <w:t xml:space="preserve"> Díaz</w:t>
      </w:r>
    </w:p>
    <w:p w:rsidR="005D6568" w:rsidRPr="005D6568" w:rsidRDefault="005D6568" w:rsidP="009551F4">
      <w:pPr>
        <w:spacing w:after="0" w:line="240" w:lineRule="auto"/>
        <w:jc w:val="both"/>
        <w:rPr>
          <w:rFonts w:ascii="Arial" w:hAnsi="Arial" w:cs="Arial"/>
          <w:sz w:val="24"/>
          <w:szCs w:val="28"/>
        </w:rPr>
      </w:pPr>
    </w:p>
    <w:p w:rsidR="009551F4" w:rsidRDefault="009551F4" w:rsidP="009551F4">
      <w:pPr>
        <w:spacing w:after="0" w:line="240" w:lineRule="auto"/>
        <w:jc w:val="both"/>
        <w:rPr>
          <w:rFonts w:ascii="Arial" w:hAnsi="Arial" w:cs="Arial"/>
          <w:sz w:val="32"/>
          <w:szCs w:val="32"/>
        </w:rPr>
      </w:pPr>
    </w:p>
    <w:p w:rsidR="009551F4" w:rsidRPr="009551F4" w:rsidRDefault="009551F4" w:rsidP="009551F4">
      <w:pPr>
        <w:spacing w:after="0" w:line="240" w:lineRule="auto"/>
        <w:jc w:val="both"/>
        <w:rPr>
          <w:rFonts w:ascii="Arial" w:hAnsi="Arial" w:cs="Arial"/>
          <w:sz w:val="32"/>
          <w:szCs w:val="32"/>
        </w:rPr>
      </w:pPr>
    </w:p>
    <w:p w:rsidR="00533EC8" w:rsidRDefault="00533EC8" w:rsidP="009551F4">
      <w:pPr>
        <w:tabs>
          <w:tab w:val="left" w:pos="3810"/>
        </w:tabs>
      </w:pPr>
    </w:p>
    <w:p w:rsidR="00945141" w:rsidRPr="009551F4" w:rsidRDefault="00945141">
      <w:pPr>
        <w:rPr>
          <w:sz w:val="20"/>
        </w:rPr>
      </w:pPr>
    </w:p>
    <w:p w:rsidR="00945141" w:rsidRDefault="00945141"/>
    <w:sectPr w:rsidR="00945141" w:rsidSect="009551F4">
      <w:pgSz w:w="12240" w:h="15840"/>
      <w:pgMar w:top="709"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45141"/>
    <w:rsid w:val="00333C7E"/>
    <w:rsid w:val="00533EC8"/>
    <w:rsid w:val="005D6568"/>
    <w:rsid w:val="00945141"/>
    <w:rsid w:val="009551F4"/>
    <w:rsid w:val="00E90684"/>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EC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451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5141"/>
    <w:rPr>
      <w:rFonts w:ascii="Tahoma" w:hAnsi="Tahoma" w:cs="Tahoma"/>
      <w:sz w:val="16"/>
      <w:szCs w:val="16"/>
    </w:rPr>
  </w:style>
  <w:style w:type="table" w:styleId="Tablaconcuadrcula">
    <w:name w:val="Table Grid"/>
    <w:basedOn w:val="Tablanormal"/>
    <w:uiPriority w:val="59"/>
    <w:rsid w:val="00333C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345</Words>
  <Characters>1898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Hilda Díaz Muñoz</dc:creator>
  <cp:keywords/>
  <dc:description/>
  <cp:lastModifiedBy>Hilda Díaz Muñoz</cp:lastModifiedBy>
  <cp:revision>2</cp:revision>
  <dcterms:created xsi:type="dcterms:W3CDTF">2020-03-29T01:11:00Z</dcterms:created>
  <dcterms:modified xsi:type="dcterms:W3CDTF">2020-03-29T02:05:00Z</dcterms:modified>
</cp:coreProperties>
</file>